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1C28E0">
            <w:pPr>
              <w:tabs>
                <w:tab w:val="center" w:pos="4513"/>
                <w:tab w:val="left" w:pos="5626"/>
              </w:tabs>
              <w:rPr>
                <w:b/>
              </w:rPr>
            </w:pPr>
            <w:r>
              <w:rPr>
                <w:b/>
              </w:rPr>
              <w:t>AUDIT REPORT NUMBER:</w:t>
            </w:r>
            <w:r w:rsidR="0028684E">
              <w:rPr>
                <w:b/>
              </w:rPr>
              <w:t xml:space="preserve"> </w:t>
            </w:r>
            <w:r w:rsidR="00562E66">
              <w:rPr>
                <w:b/>
              </w:rPr>
              <w:t xml:space="preserve">    </w:t>
            </w:r>
            <w:r w:rsidR="0049071E">
              <w:rPr>
                <w:b/>
              </w:rPr>
              <w:t xml:space="preserve">09-10-2017-009 </w:t>
            </w:r>
            <w:r w:rsidR="006B0426" w:rsidRPr="006B0426">
              <w:rPr>
                <w:b/>
              </w:rPr>
              <w:t>Monitoring, Measurement, Analysis, and Evaluation</w:t>
            </w:r>
          </w:p>
        </w:tc>
      </w:tr>
    </w:tbl>
    <w:p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562E66" w:rsidRDefault="00562E66" w:rsidP="00562E66">
            <w:pPr>
              <w:tabs>
                <w:tab w:val="center" w:pos="4513"/>
                <w:tab w:val="left" w:pos="5626"/>
              </w:tabs>
              <w:rPr>
                <w:b/>
              </w:rPr>
            </w:pPr>
            <w:r>
              <w:rPr>
                <w:b/>
              </w:rPr>
              <w:t xml:space="preserve">Auditor(s) </w:t>
            </w:r>
            <w:r w:rsidRPr="00123B36">
              <w:t>G Burnell, ISO QA Limited</w:t>
            </w:r>
          </w:p>
          <w:p w:rsidR="006E0C65" w:rsidRDefault="00562E66" w:rsidP="001C28E0">
            <w:pPr>
              <w:tabs>
                <w:tab w:val="center" w:pos="4513"/>
                <w:tab w:val="left" w:pos="5626"/>
              </w:tabs>
              <w:rPr>
                <w:b/>
              </w:rPr>
            </w:pPr>
            <w:r>
              <w:rPr>
                <w:b/>
              </w:rPr>
              <w:t xml:space="preserve">Auditee(s) </w:t>
            </w:r>
            <w:r w:rsidR="006B0426" w:rsidRPr="006B0426">
              <w:t>Alison Pickett (AP)</w:t>
            </w:r>
          </w:p>
        </w:tc>
        <w:tc>
          <w:tcPr>
            <w:tcW w:w="4843" w:type="dxa"/>
          </w:tcPr>
          <w:p w:rsidR="006B0426" w:rsidRDefault="006B0426" w:rsidP="006B0426">
            <w:pPr>
              <w:tabs>
                <w:tab w:val="center" w:pos="4513"/>
                <w:tab w:val="left" w:pos="5626"/>
              </w:tabs>
              <w:rPr>
                <w:b/>
              </w:rPr>
            </w:pPr>
            <w:r>
              <w:rPr>
                <w:b/>
              </w:rPr>
              <w:t xml:space="preserve">Audit Date </w:t>
            </w:r>
            <w:r>
              <w:t>9</w:t>
            </w:r>
            <w:r w:rsidRPr="00AC3BDA">
              <w:rPr>
                <w:vertAlign w:val="superscript"/>
              </w:rPr>
              <w:t>th</w:t>
            </w:r>
            <w:r>
              <w:t xml:space="preserve"> October 2017</w:t>
            </w:r>
          </w:p>
          <w:p w:rsidR="006E0C65" w:rsidRDefault="006B0426" w:rsidP="006B0426">
            <w:pPr>
              <w:tabs>
                <w:tab w:val="center" w:pos="4513"/>
                <w:tab w:val="left" w:pos="5626"/>
              </w:tabs>
              <w:rPr>
                <w:b/>
              </w:rPr>
            </w:pPr>
            <w:r>
              <w:rPr>
                <w:b/>
              </w:rPr>
              <w:t xml:space="preserve">Audit Times </w:t>
            </w:r>
            <w:r w:rsidR="003435F9">
              <w:t>10:55-12:00, 13:00</w:t>
            </w:r>
            <w:r>
              <w:t>-15:00</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6E0C65" w:rsidRDefault="006E0C65" w:rsidP="00D137B6">
            <w:pPr>
              <w:tabs>
                <w:tab w:val="center" w:pos="4513"/>
                <w:tab w:val="left" w:pos="5626"/>
              </w:tabs>
              <w:rPr>
                <w:b/>
              </w:rPr>
            </w:pPr>
            <w:r>
              <w:rPr>
                <w:b/>
              </w:rPr>
              <w:t>Distribution</w:t>
            </w:r>
            <w:r w:rsidR="001C3DD9">
              <w:rPr>
                <w:b/>
              </w:rPr>
              <w:t xml:space="preserve"> </w:t>
            </w:r>
          </w:p>
        </w:tc>
        <w:tc>
          <w:tcPr>
            <w:tcW w:w="4843" w:type="dxa"/>
          </w:tcPr>
          <w:p w:rsidR="00F244C9" w:rsidRDefault="00F244C9" w:rsidP="00F244C9">
            <w:pPr>
              <w:tabs>
                <w:tab w:val="center" w:pos="4513"/>
                <w:tab w:val="left" w:pos="5626"/>
              </w:tabs>
              <w:rPr>
                <w:b/>
              </w:rPr>
            </w:pPr>
            <w:r>
              <w:rPr>
                <w:b/>
              </w:rPr>
              <w:t>A Pickett</w:t>
            </w:r>
          </w:p>
          <w:p w:rsidR="008F5786" w:rsidRDefault="00F244C9" w:rsidP="00D35723">
            <w:pPr>
              <w:tabs>
                <w:tab w:val="center" w:pos="4513"/>
                <w:tab w:val="left" w:pos="5626"/>
              </w:tabs>
              <w:rPr>
                <w:b/>
              </w:rPr>
            </w:pPr>
            <w:r>
              <w:rPr>
                <w:b/>
              </w:rPr>
              <w:t>A Kinnin</w:t>
            </w:r>
          </w:p>
        </w:tc>
      </w:tr>
    </w:tbl>
    <w:p w:rsidR="006E0C65" w:rsidRDefault="006E0C65" w:rsidP="00D35723">
      <w:pPr>
        <w:tabs>
          <w:tab w:val="center" w:pos="4513"/>
          <w:tab w:val="left" w:pos="5626"/>
        </w:tabs>
        <w:spacing w:after="0"/>
        <w:rPr>
          <w:b/>
        </w:rPr>
      </w:pPr>
    </w:p>
    <w:p w:rsidR="00A904D8" w:rsidRDefault="00A904D8" w:rsidP="00A904D8">
      <w:pPr>
        <w:spacing w:after="0"/>
        <w:rPr>
          <w:b/>
        </w:rPr>
      </w:pPr>
      <w:r>
        <w:rPr>
          <w:b/>
        </w:rPr>
        <w:t>Audit Criteria:</w:t>
      </w:r>
    </w:p>
    <w:p w:rsidR="00A904D8" w:rsidRPr="00B11078" w:rsidRDefault="00A904D8" w:rsidP="00A904D8">
      <w:pPr>
        <w:spacing w:after="0"/>
      </w:pPr>
      <w:r w:rsidRPr="00214EA8">
        <w:rPr>
          <w:highlight w:val="green"/>
        </w:rPr>
        <w:t>Passed: - The processes and procedures are conforming to requirements</w:t>
      </w:r>
    </w:p>
    <w:p w:rsidR="00A904D8" w:rsidRPr="00B11078" w:rsidRDefault="00A904D8" w:rsidP="00A904D8">
      <w:pPr>
        <w:spacing w:after="0"/>
      </w:pPr>
      <w:r w:rsidRPr="00214EA8">
        <w:rPr>
          <w:highlight w:val="yellow"/>
        </w:rPr>
        <w:t>OFI: - The processes and procedures are conforming to requirements but improvements could be made.</w:t>
      </w:r>
    </w:p>
    <w:p w:rsidR="00A904D8" w:rsidRPr="00B11078" w:rsidRDefault="00A904D8" w:rsidP="00A904D8">
      <w:pPr>
        <w:spacing w:after="0"/>
      </w:pPr>
      <w:r w:rsidRPr="003417A7">
        <w:rPr>
          <w:highlight w:val="cyan"/>
        </w:rPr>
        <w:t>Minor Non Conformance: - The processes and procedures do not fulfil a requirement but is unlikely to result in ISMS failure.</w:t>
      </w:r>
    </w:p>
    <w:p w:rsidR="00A904D8" w:rsidRPr="001608C0" w:rsidRDefault="00A904D8" w:rsidP="00A904D8">
      <w:pPr>
        <w:spacing w:after="0"/>
      </w:pPr>
      <w:r w:rsidRPr="00214EA8">
        <w:rPr>
          <w:highlight w:val="red"/>
        </w:rPr>
        <w:t>Major Non Conformance: - The processes and procedures do not fulfil a requirement and is likely to result in ISMS failure.</w:t>
      </w:r>
    </w:p>
    <w:p w:rsidR="00A904D8" w:rsidRDefault="00A904D8" w:rsidP="00A904D8">
      <w:pPr>
        <w:tabs>
          <w:tab w:val="center" w:pos="4513"/>
          <w:tab w:val="left" w:pos="5626"/>
        </w:tabs>
        <w:spacing w:after="0"/>
        <w:rPr>
          <w:b/>
        </w:rPr>
      </w:pPr>
    </w:p>
    <w:p w:rsidR="00A904D8" w:rsidRDefault="00A904D8" w:rsidP="00A904D8">
      <w:pPr>
        <w:spacing w:after="0"/>
        <w:rPr>
          <w:b/>
        </w:rPr>
      </w:pPr>
      <w:r>
        <w:rPr>
          <w:b/>
        </w:rPr>
        <w:t>Frequency of audit:</w:t>
      </w:r>
    </w:p>
    <w:p w:rsidR="00A904D8" w:rsidRDefault="00A904D8" w:rsidP="00A904D8">
      <w:pPr>
        <w:spacing w:after="0"/>
      </w:pPr>
      <w:r w:rsidRPr="001608C0">
        <w:t>Audits are carried out at planned intervals as detailed in the audit plan and shall reflect previous audit results and the importance of processes.</w:t>
      </w:r>
    </w:p>
    <w:p w:rsidR="00A904D8" w:rsidRDefault="00A904D8" w:rsidP="00A904D8">
      <w:pPr>
        <w:tabs>
          <w:tab w:val="center" w:pos="4513"/>
          <w:tab w:val="left" w:pos="5626"/>
        </w:tabs>
        <w:spacing w:after="0"/>
        <w:rPr>
          <w:b/>
        </w:rPr>
      </w:pPr>
    </w:p>
    <w:p w:rsidR="00A904D8" w:rsidRPr="001608C0" w:rsidRDefault="00A904D8" w:rsidP="00A904D8">
      <w:pPr>
        <w:spacing w:after="0"/>
      </w:pPr>
      <w:r w:rsidRPr="006E32E4">
        <w:rPr>
          <w:b/>
        </w:rPr>
        <w:t>Audit methods:</w:t>
      </w:r>
    </w:p>
    <w:p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rsidR="00A904D8" w:rsidRPr="001608C0" w:rsidRDefault="00A904D8" w:rsidP="00A904D8">
      <w:pPr>
        <w:spacing w:after="0"/>
      </w:pPr>
      <w:r w:rsidRPr="001608C0">
        <w:t>During the audit process the auditor interacts with the auditee in order to obtain objective evidence which can be in the form of documents, statements (verbal or written), records and visual media. This evidence is recorded as detailed below and includes a summary and a final result based on the above audit criteria.</w:t>
      </w:r>
    </w:p>
    <w:p w:rsidR="00A904D8" w:rsidRPr="001608C0" w:rsidRDefault="00A904D8" w:rsidP="00A904D8">
      <w:pPr>
        <w:spacing w:after="0"/>
      </w:pPr>
      <w:r w:rsidRPr="001608C0">
        <w:t>This report is signed by both the auditor and the auditee to confirm that the audit has been conducted following the above process which includes agreement regarding the selected resulting criteria.</w:t>
      </w:r>
    </w:p>
    <w:p w:rsidR="006E0C65" w:rsidRDefault="006E0C65" w:rsidP="00D35723">
      <w:pPr>
        <w:tabs>
          <w:tab w:val="center" w:pos="4513"/>
          <w:tab w:val="left" w:pos="5626"/>
        </w:tabs>
        <w:spacing w:after="0"/>
        <w:rPr>
          <w:b/>
        </w:rPr>
      </w:pPr>
    </w:p>
    <w:p w:rsidR="006E0C65" w:rsidRDefault="006E0C65" w:rsidP="006E0C65">
      <w:pPr>
        <w:spacing w:after="0"/>
        <w:rPr>
          <w:b/>
        </w:rPr>
      </w:pPr>
    </w:p>
    <w:p w:rsidR="006E0C65" w:rsidRDefault="006E0C65" w:rsidP="006E0C65">
      <w:pPr>
        <w:spacing w:after="0"/>
        <w:rPr>
          <w:b/>
        </w:rPr>
      </w:pPr>
      <w:r>
        <w:rPr>
          <w:b/>
        </w:rPr>
        <w:lastRenderedPageBreak/>
        <w:t>Introduction</w:t>
      </w:r>
    </w:p>
    <w:p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 xml:space="preserve">ISO 27001:2013 and </w:t>
      </w:r>
      <w:r w:rsidRPr="00FB3B23">
        <w:t xml:space="preserve">ISO </w:t>
      </w:r>
      <w:r>
        <w:t>14001:2015</w:t>
      </w:r>
      <w:r w:rsidRPr="00FB3B23">
        <w:t>. This will ensure that any non-conformances (major or minor) are dealt with accordingly and preventive actions are put in place. The organisation also requires feedback on opportunities for improvement.</w:t>
      </w:r>
    </w:p>
    <w:p w:rsidR="006E0C65" w:rsidRPr="00FB3B23" w:rsidRDefault="006E0C65" w:rsidP="006E0C65">
      <w:pPr>
        <w:spacing w:after="0"/>
      </w:pPr>
    </w:p>
    <w:p w:rsidR="006E0C65" w:rsidRPr="00FB3B23" w:rsidRDefault="006E0C65" w:rsidP="006E0C65">
      <w:pPr>
        <w:spacing w:after="0"/>
        <w:rPr>
          <w:b/>
        </w:rPr>
      </w:pPr>
      <w:r w:rsidRPr="00FB3B23">
        <w:rPr>
          <w:b/>
        </w:rPr>
        <w:t>Scope</w:t>
      </w:r>
    </w:p>
    <w:p w:rsidR="00F244C9" w:rsidRDefault="001C28E0" w:rsidP="00F244C9">
      <w:pPr>
        <w:spacing w:after="0"/>
      </w:pPr>
      <w:r>
        <w:t xml:space="preserve">The audit reviewed </w:t>
      </w:r>
      <w:r w:rsidR="006B0426">
        <w:t>monitoring, measurement, analysis and evaluation.</w:t>
      </w:r>
    </w:p>
    <w:p w:rsidR="00D137B6" w:rsidRDefault="00D137B6"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Pr>
                <w:b/>
              </w:rPr>
              <w:t>Documentation reviewed during audit</w:t>
            </w:r>
          </w:p>
          <w:p w:rsidR="000604AE" w:rsidRDefault="000604AE" w:rsidP="000604AE">
            <w:r>
              <w:t>See details in the report below</w:t>
            </w:r>
          </w:p>
          <w:p w:rsidR="00D137B6" w:rsidRPr="006E0C65" w:rsidRDefault="00D137B6" w:rsidP="00D137B6"/>
        </w:tc>
      </w:tr>
    </w:tbl>
    <w:p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sidRPr="006E0C65">
              <w:rPr>
                <w:b/>
              </w:rPr>
              <w:t>Details of audit and samples taken</w:t>
            </w:r>
          </w:p>
          <w:p w:rsidR="00562E66" w:rsidRDefault="00562E66" w:rsidP="00562E66">
            <w:pPr>
              <w:rPr>
                <w:b/>
              </w:rPr>
            </w:pPr>
          </w:p>
          <w:p w:rsidR="006B0426" w:rsidRDefault="006B0426" w:rsidP="006B0426">
            <w:r>
              <w:t>ISMS:</w:t>
            </w:r>
          </w:p>
          <w:p w:rsidR="006B0426" w:rsidRDefault="006B0426" w:rsidP="006B0426">
            <w:pPr>
              <w:pStyle w:val="ListParagraph"/>
              <w:numPr>
                <w:ilvl w:val="0"/>
                <w:numId w:val="1"/>
              </w:numPr>
            </w:pPr>
            <w:r>
              <w:t>Objectives – Monitored and measured through the Objectives Program; Analysed and evaluated during the management review process</w:t>
            </w:r>
          </w:p>
          <w:p w:rsidR="006B0426" w:rsidRDefault="006B0426" w:rsidP="006B0426">
            <w:pPr>
              <w:pStyle w:val="ListParagraph"/>
              <w:numPr>
                <w:ilvl w:val="0"/>
                <w:numId w:val="1"/>
              </w:numPr>
            </w:pPr>
            <w:r>
              <w:t>Internal audits – Used to monitor and measure the processes; Results are analysed and evaluated during the management review process</w:t>
            </w:r>
          </w:p>
          <w:p w:rsidR="006B0426" w:rsidRDefault="006B0426" w:rsidP="006B0426">
            <w:pPr>
              <w:pStyle w:val="ListParagraph"/>
              <w:numPr>
                <w:ilvl w:val="0"/>
                <w:numId w:val="1"/>
              </w:numPr>
            </w:pPr>
            <w:r>
              <w:t>Management Reviews – Used to monitor and measure the ISMS and its effectiveness</w:t>
            </w:r>
          </w:p>
          <w:p w:rsidR="000604AE" w:rsidRDefault="006B0426" w:rsidP="000604AE">
            <w:pPr>
              <w:pStyle w:val="ListParagraph"/>
              <w:numPr>
                <w:ilvl w:val="0"/>
                <w:numId w:val="1"/>
              </w:numPr>
              <w:spacing w:after="0"/>
            </w:pPr>
            <w:r>
              <w:t>External Audits – Used to monitor and measure the company’s ability to meet the ISO standard requirements; Results are analysed and evaluated during the management review process</w:t>
            </w:r>
          </w:p>
          <w:p w:rsidR="006B0426" w:rsidRDefault="006B0426" w:rsidP="000604AE">
            <w:r>
              <w:t>EMS:</w:t>
            </w:r>
          </w:p>
          <w:p w:rsidR="006B0426" w:rsidRDefault="006B0426" w:rsidP="006B0426">
            <w:pPr>
              <w:pStyle w:val="ListParagraph"/>
              <w:numPr>
                <w:ilvl w:val="0"/>
                <w:numId w:val="1"/>
              </w:numPr>
            </w:pPr>
            <w:r>
              <w:t>CO2 Calculator – Used to monitor and measure the company’s carbon footprint; Analysed and evaluated during the management review process</w:t>
            </w:r>
          </w:p>
          <w:p w:rsidR="006B0426" w:rsidRDefault="006B0426" w:rsidP="006B0426">
            <w:pPr>
              <w:pStyle w:val="ListParagraph"/>
              <w:numPr>
                <w:ilvl w:val="0"/>
                <w:numId w:val="1"/>
              </w:numPr>
            </w:pPr>
            <w:r>
              <w:t>Objectives – Monitored and measured through the Objectives Program; Analysed and evaluated during the management review process</w:t>
            </w:r>
          </w:p>
          <w:p w:rsidR="006B0426" w:rsidRDefault="006B0426" w:rsidP="006B0426">
            <w:pPr>
              <w:pStyle w:val="ListParagraph"/>
              <w:numPr>
                <w:ilvl w:val="0"/>
                <w:numId w:val="1"/>
              </w:numPr>
            </w:pPr>
            <w:r>
              <w:t>Management Reviews – Used to monitor and measure the ISMS and its effectiveness</w:t>
            </w:r>
          </w:p>
          <w:p w:rsidR="006B0426" w:rsidRDefault="006B0426" w:rsidP="006B0426">
            <w:r>
              <w:t xml:space="preserve">AP explained that the </w:t>
            </w:r>
            <w:r w:rsidRPr="006E60A5">
              <w:t xml:space="preserve">Freight Dashboard </w:t>
            </w:r>
            <w:r>
              <w:t xml:space="preserve">is used by the company </w:t>
            </w:r>
            <w:r w:rsidRPr="006E60A5">
              <w:t>to determine</w:t>
            </w:r>
            <w:r>
              <w:t xml:space="preserve"> the</w:t>
            </w:r>
            <w:r w:rsidRPr="006E60A5">
              <w:t xml:space="preserve"> count of EMS and ISMS non-conformances</w:t>
            </w:r>
            <w:r>
              <w:t xml:space="preserve"> (cumulatively and by the period). These results lead</w:t>
            </w:r>
            <w:r w:rsidRPr="006E60A5">
              <w:t xml:space="preserve"> into</w:t>
            </w:r>
            <w:r>
              <w:t>, and are evaluated at</w:t>
            </w:r>
            <w:r w:rsidRPr="006E60A5">
              <w:t xml:space="preserve"> Performance Meeting</w:t>
            </w:r>
            <w:r>
              <w:t>s.</w:t>
            </w:r>
          </w:p>
          <w:p w:rsidR="006B0426" w:rsidRDefault="006B0426" w:rsidP="006B0426">
            <w:r>
              <w:t xml:space="preserve">The evaluation of compliance is undertaken as part of the internal audits. </w:t>
            </w:r>
            <w:r w:rsidRPr="00D36410">
              <w:rPr>
                <w:highlight w:val="cyan"/>
              </w:rPr>
              <w:t>The controls for 9.1.2 are not documented within the EMS02 Documented System.</w:t>
            </w:r>
          </w:p>
          <w:p w:rsidR="006E0C65" w:rsidRDefault="006E0C65" w:rsidP="006E0C65"/>
          <w:p w:rsidR="00D137B6" w:rsidRPr="006E0C65" w:rsidRDefault="00D137B6" w:rsidP="006E0C65"/>
          <w:p w:rsidR="006E0C65" w:rsidRPr="006E0C65" w:rsidRDefault="00196DEA" w:rsidP="006E0C65">
            <w:pPr>
              <w:rPr>
                <w:b/>
              </w:rPr>
            </w:pPr>
            <w:r>
              <w:rPr>
                <w:b/>
              </w:rPr>
              <w:t>Signed (auditor)              G Burnell                                                                                             Date 9/10/17</w:t>
            </w:r>
          </w:p>
        </w:tc>
      </w:tr>
    </w:tbl>
    <w:p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rsidTr="006B0426">
        <w:tc>
          <w:tcPr>
            <w:tcW w:w="2486" w:type="dxa"/>
            <w:shd w:val="clear" w:color="auto" w:fill="auto"/>
          </w:tcPr>
          <w:p w:rsidR="006E0C65" w:rsidRDefault="006E0C65" w:rsidP="00D35723">
            <w:pPr>
              <w:tabs>
                <w:tab w:val="center" w:pos="4513"/>
                <w:tab w:val="left" w:pos="5626"/>
              </w:tabs>
              <w:rPr>
                <w:b/>
              </w:rPr>
            </w:pPr>
            <w:r>
              <w:rPr>
                <w:b/>
              </w:rPr>
              <w:t>Passed</w:t>
            </w:r>
          </w:p>
        </w:tc>
        <w:tc>
          <w:tcPr>
            <w:tcW w:w="2310" w:type="dxa"/>
          </w:tcPr>
          <w:p w:rsidR="006E0C65" w:rsidRDefault="006E0C65" w:rsidP="00D35723">
            <w:pPr>
              <w:tabs>
                <w:tab w:val="center" w:pos="4513"/>
                <w:tab w:val="left" w:pos="5626"/>
              </w:tabs>
              <w:rPr>
                <w:b/>
              </w:rPr>
            </w:pPr>
            <w:r>
              <w:rPr>
                <w:b/>
              </w:rPr>
              <w:t>Major NC</w:t>
            </w:r>
          </w:p>
        </w:tc>
        <w:tc>
          <w:tcPr>
            <w:tcW w:w="2434" w:type="dxa"/>
            <w:shd w:val="clear" w:color="auto" w:fill="00B0F0"/>
          </w:tcPr>
          <w:p w:rsidR="006E0C65" w:rsidRDefault="006E0C65" w:rsidP="00D35723">
            <w:pPr>
              <w:tabs>
                <w:tab w:val="center" w:pos="4513"/>
                <w:tab w:val="left" w:pos="5626"/>
              </w:tabs>
              <w:rPr>
                <w:b/>
              </w:rPr>
            </w:pPr>
            <w:r>
              <w:rPr>
                <w:b/>
              </w:rPr>
              <w:t>Minor NC</w:t>
            </w:r>
            <w:r w:rsidR="006B0426">
              <w:rPr>
                <w:b/>
              </w:rPr>
              <w:t xml:space="preserve">   1</w:t>
            </w:r>
          </w:p>
        </w:tc>
        <w:tc>
          <w:tcPr>
            <w:tcW w:w="2410" w:type="dxa"/>
          </w:tcPr>
          <w:p w:rsidR="006E0C65" w:rsidRDefault="006E0C65" w:rsidP="00D35723">
            <w:pPr>
              <w:tabs>
                <w:tab w:val="center" w:pos="4513"/>
                <w:tab w:val="left" w:pos="5626"/>
              </w:tabs>
              <w:rPr>
                <w:b/>
              </w:rPr>
            </w:pPr>
            <w:r>
              <w:rPr>
                <w:b/>
              </w:rPr>
              <w:t>O F I</w:t>
            </w:r>
          </w:p>
        </w:tc>
      </w:tr>
      <w:tr w:rsidR="006E0C65" w:rsidTr="00AE4DB8">
        <w:tc>
          <w:tcPr>
            <w:tcW w:w="9640" w:type="dxa"/>
            <w:gridSpan w:val="4"/>
          </w:tcPr>
          <w:p w:rsidR="006E0C65"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rsidR="006E0C65" w:rsidRDefault="006E0C65" w:rsidP="00D35723">
            <w:pPr>
              <w:tabs>
                <w:tab w:val="center" w:pos="4513"/>
                <w:tab w:val="left" w:pos="5626"/>
              </w:tabs>
              <w:rPr>
                <w:i/>
                <w:sz w:val="20"/>
                <w:szCs w:val="20"/>
              </w:rPr>
            </w:pPr>
          </w:p>
          <w:p w:rsidR="00F244C9" w:rsidRDefault="006B0426" w:rsidP="00D35723">
            <w:pPr>
              <w:tabs>
                <w:tab w:val="center" w:pos="4513"/>
                <w:tab w:val="left" w:pos="5626"/>
              </w:tabs>
              <w:rPr>
                <w:i/>
                <w:sz w:val="20"/>
                <w:szCs w:val="20"/>
              </w:rPr>
            </w:pPr>
            <w:r w:rsidRPr="00D36410">
              <w:rPr>
                <w:highlight w:val="cyan"/>
              </w:rPr>
              <w:t>The controls for 9.1.2 are not documented within the EMS02 Documented System.</w:t>
            </w:r>
          </w:p>
          <w:p w:rsidR="006E0C65" w:rsidRDefault="006E0C65" w:rsidP="00D35723">
            <w:pPr>
              <w:tabs>
                <w:tab w:val="center" w:pos="4513"/>
                <w:tab w:val="left" w:pos="5626"/>
              </w:tabs>
              <w:rPr>
                <w:i/>
                <w:sz w:val="20"/>
                <w:szCs w:val="20"/>
              </w:rPr>
            </w:pPr>
          </w:p>
          <w:p w:rsidR="006E0C65" w:rsidRDefault="006E0C65" w:rsidP="00D35723">
            <w:pPr>
              <w:tabs>
                <w:tab w:val="center" w:pos="4513"/>
                <w:tab w:val="left" w:pos="5626"/>
              </w:tabs>
              <w:rPr>
                <w:i/>
                <w:sz w:val="20"/>
                <w:szCs w:val="20"/>
              </w:rPr>
            </w:pPr>
          </w:p>
          <w:p w:rsidR="00196DEA" w:rsidRDefault="00196DEA" w:rsidP="00D35723">
            <w:pPr>
              <w:tabs>
                <w:tab w:val="center" w:pos="4513"/>
                <w:tab w:val="left" w:pos="5626"/>
              </w:tabs>
              <w:rPr>
                <w:b/>
              </w:rPr>
            </w:pPr>
            <w:r>
              <w:rPr>
                <w:b/>
              </w:rPr>
              <w:t>Signed (auditor)              G Burnell                                                                                             Date 9/10/17</w:t>
            </w:r>
          </w:p>
          <w:p w:rsidR="006E0C65" w:rsidRPr="006E0C65" w:rsidRDefault="006E0C65" w:rsidP="00D35723">
            <w:pPr>
              <w:tabs>
                <w:tab w:val="center" w:pos="4513"/>
                <w:tab w:val="left" w:pos="5626"/>
              </w:tabs>
              <w:rPr>
                <w:b/>
              </w:rPr>
            </w:pPr>
            <w:r>
              <w:rPr>
                <w:b/>
              </w:rPr>
              <w:t>Signed (auditee</w:t>
            </w:r>
            <w:r w:rsidRPr="00A30F87">
              <w:rPr>
                <w:b/>
                <w:color w:val="17365D" w:themeColor="text2" w:themeShade="BF"/>
              </w:rPr>
              <w:t xml:space="preserve">)             </w:t>
            </w:r>
            <w:r w:rsidR="00A30F87" w:rsidRPr="00A30F87">
              <w:rPr>
                <w:b/>
                <w:color w:val="17365D" w:themeColor="text2" w:themeShade="BF"/>
              </w:rPr>
              <w:t xml:space="preserve">A Pickett </w:t>
            </w:r>
            <w:r w:rsidRPr="00A30F87">
              <w:rPr>
                <w:b/>
                <w:color w:val="17365D" w:themeColor="text2" w:themeShade="BF"/>
              </w:rPr>
              <w:t xml:space="preserve">                                                                                             </w:t>
            </w:r>
            <w:r>
              <w:rPr>
                <w:b/>
              </w:rPr>
              <w:t>Date</w:t>
            </w:r>
            <w:r w:rsidR="00A30F87">
              <w:rPr>
                <w:b/>
              </w:rPr>
              <w:t xml:space="preserve"> </w:t>
            </w:r>
            <w:r w:rsidR="00A30F87">
              <w:rPr>
                <w:b/>
                <w:color w:val="17365D" w:themeColor="text2" w:themeShade="BF"/>
              </w:rPr>
              <w:t>5/11</w:t>
            </w:r>
            <w:r w:rsidR="00A30F87" w:rsidRPr="00A30F87">
              <w:rPr>
                <w:b/>
                <w:color w:val="17365D" w:themeColor="text2" w:themeShade="BF"/>
              </w:rPr>
              <w:t>/17</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rsidTr="001C28E0">
        <w:tc>
          <w:tcPr>
            <w:tcW w:w="9640" w:type="dxa"/>
            <w:shd w:val="clear" w:color="auto" w:fill="auto"/>
          </w:tcPr>
          <w:p w:rsidR="00D137B6" w:rsidRDefault="00D137B6" w:rsidP="00D35723">
            <w:pPr>
              <w:tabs>
                <w:tab w:val="center" w:pos="4513"/>
                <w:tab w:val="left" w:pos="5626"/>
              </w:tabs>
              <w:rPr>
                <w:b/>
              </w:rPr>
            </w:pPr>
            <w:r>
              <w:rPr>
                <w:b/>
              </w:rPr>
              <w:t>Investigation including Root Cause ( 5 whys )</w:t>
            </w: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bookmarkStart w:id="0" w:name="_GoBack"/>
            <w:bookmarkEnd w:id="0"/>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r>
              <w:rPr>
                <w:b/>
              </w:rPr>
              <w:t>Signed                                                                                                                              Date</w:t>
            </w:r>
          </w:p>
        </w:tc>
      </w:tr>
    </w:tbl>
    <w:p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1C28E0">
        <w:tc>
          <w:tcPr>
            <w:tcW w:w="9640" w:type="dxa"/>
            <w:shd w:val="clear" w:color="auto" w:fill="auto"/>
          </w:tcPr>
          <w:p w:rsidR="006E0C65" w:rsidRDefault="006E0C65" w:rsidP="00D35723">
            <w:pPr>
              <w:tabs>
                <w:tab w:val="center" w:pos="4513"/>
                <w:tab w:val="left" w:pos="5626"/>
              </w:tabs>
              <w:rPr>
                <w:b/>
              </w:rPr>
            </w:pPr>
            <w:r>
              <w:rPr>
                <w:b/>
              </w:rPr>
              <w:t>Corrective Action Agreed</w:t>
            </w: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6E0C65">
            <w:pPr>
              <w:tabs>
                <w:tab w:val="center" w:pos="4513"/>
                <w:tab w:val="left" w:pos="5626"/>
              </w:tabs>
              <w:rPr>
                <w:b/>
              </w:rPr>
            </w:pPr>
            <w:r>
              <w:rPr>
                <w:b/>
              </w:rPr>
              <w:t>Signed (auditor)                                                                                                           Date</w:t>
            </w:r>
          </w:p>
          <w:p w:rsidR="006E0C65" w:rsidRDefault="006E0C65" w:rsidP="006E0C65">
            <w:pPr>
              <w:tabs>
                <w:tab w:val="center" w:pos="4513"/>
                <w:tab w:val="left" w:pos="5626"/>
              </w:tabs>
              <w:rPr>
                <w:b/>
              </w:rPr>
            </w:pPr>
            <w:r>
              <w:rPr>
                <w:b/>
              </w:rPr>
              <w:t>Signed (process owner)                                                                                              Date</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1C28E0">
        <w:tc>
          <w:tcPr>
            <w:tcW w:w="9640" w:type="dxa"/>
            <w:shd w:val="clear" w:color="auto" w:fill="auto"/>
          </w:tcPr>
          <w:p w:rsidR="006E0C65" w:rsidRDefault="000458ED" w:rsidP="00D35723">
            <w:pPr>
              <w:tabs>
                <w:tab w:val="center" w:pos="4513"/>
                <w:tab w:val="left" w:pos="5626"/>
              </w:tabs>
              <w:rPr>
                <w:b/>
              </w:rPr>
            </w:pPr>
            <w:r>
              <w:rPr>
                <w:b/>
              </w:rPr>
              <w:t>Corrective action completed</w:t>
            </w:r>
          </w:p>
          <w:p w:rsidR="000458ED" w:rsidRDefault="000458ED" w:rsidP="00D35723">
            <w:pPr>
              <w:tabs>
                <w:tab w:val="center" w:pos="4513"/>
                <w:tab w:val="left" w:pos="5626"/>
              </w:tabs>
              <w:rPr>
                <w:b/>
              </w:rPr>
            </w:pPr>
          </w:p>
          <w:p w:rsidR="000458ED" w:rsidRPr="00A30F87" w:rsidRDefault="00A30F87" w:rsidP="00D35723">
            <w:pPr>
              <w:tabs>
                <w:tab w:val="center" w:pos="4513"/>
                <w:tab w:val="left" w:pos="5626"/>
              </w:tabs>
            </w:pPr>
            <w:r w:rsidRPr="00A30F87">
              <w:t>The</w:t>
            </w:r>
            <w:r>
              <w:rPr>
                <w:b/>
              </w:rPr>
              <w:t xml:space="preserve"> EMS02 Documented System document </w:t>
            </w:r>
            <w:r w:rsidRPr="00A30F87">
              <w:t>has now been updated to include the section 9.2.1, the requirement and the controls.</w:t>
            </w: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0458ED">
            <w:pPr>
              <w:tabs>
                <w:tab w:val="center" w:pos="4513"/>
                <w:tab w:val="left" w:pos="5626"/>
              </w:tabs>
              <w:rPr>
                <w:b/>
              </w:rPr>
            </w:pPr>
            <w:r>
              <w:rPr>
                <w:b/>
              </w:rPr>
              <w:t>Signed (auditor)                                                                                                           Date</w:t>
            </w:r>
          </w:p>
          <w:p w:rsidR="000458ED" w:rsidRDefault="000458ED" w:rsidP="00A30F87">
            <w:pPr>
              <w:tabs>
                <w:tab w:val="center" w:pos="4513"/>
                <w:tab w:val="left" w:pos="5626"/>
              </w:tabs>
              <w:rPr>
                <w:b/>
              </w:rPr>
            </w:pPr>
            <w:r>
              <w:rPr>
                <w:b/>
              </w:rPr>
              <w:t>Si</w:t>
            </w:r>
            <w:r w:rsidR="00A30F87">
              <w:rPr>
                <w:b/>
              </w:rPr>
              <w:t>gned (process owner</w:t>
            </w:r>
            <w:r w:rsidR="00A30F87" w:rsidRPr="00A30F87">
              <w:rPr>
                <w:b/>
                <w:color w:val="17365D" w:themeColor="text2" w:themeShade="BF"/>
              </w:rPr>
              <w:t>)           A. Pickett / A. Kinnin</w:t>
            </w:r>
            <w:r>
              <w:rPr>
                <w:b/>
              </w:rPr>
              <w:t xml:space="preserve">                                             Date</w:t>
            </w:r>
            <w:r w:rsidR="00A30F87">
              <w:rPr>
                <w:b/>
              </w:rPr>
              <w:t xml:space="preserve"> </w:t>
            </w:r>
            <w:r w:rsidR="00A30F87">
              <w:rPr>
                <w:b/>
                <w:color w:val="17365D" w:themeColor="text2" w:themeShade="BF"/>
              </w:rPr>
              <w:t>5/11/</w:t>
            </w:r>
            <w:r w:rsidR="00A30F87" w:rsidRPr="00A30F87">
              <w:rPr>
                <w:b/>
                <w:color w:val="17365D" w:themeColor="text2" w:themeShade="BF"/>
              </w:rPr>
              <w:t>17</w:t>
            </w:r>
          </w:p>
        </w:tc>
      </w:tr>
    </w:tbl>
    <w:p w:rsidR="006E0C65" w:rsidRPr="0034506C" w:rsidRDefault="006E0C65" w:rsidP="00D35723">
      <w:pPr>
        <w:tabs>
          <w:tab w:val="center" w:pos="4513"/>
          <w:tab w:val="left" w:pos="5626"/>
        </w:tabs>
        <w:spacing w:after="0"/>
        <w:rPr>
          <w:b/>
        </w:rPr>
      </w:pPr>
    </w:p>
    <w:sectPr w:rsidR="006E0C65" w:rsidRPr="0034506C" w:rsidSect="004403B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ECB" w:rsidRDefault="00AA3ECB" w:rsidP="005D700E">
      <w:pPr>
        <w:spacing w:after="0" w:line="240" w:lineRule="auto"/>
      </w:pPr>
      <w:r>
        <w:separator/>
      </w:r>
    </w:p>
  </w:endnote>
  <w:endnote w:type="continuationSeparator" w:id="0">
    <w:p w:rsidR="00AA3ECB" w:rsidRDefault="00AA3ECB"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ECB" w:rsidRDefault="00AA3ECB" w:rsidP="005D700E">
      <w:pPr>
        <w:spacing w:after="0" w:line="240" w:lineRule="auto"/>
      </w:pPr>
      <w:r>
        <w:separator/>
      </w:r>
    </w:p>
  </w:footnote>
  <w:footnote w:type="continuationSeparator" w:id="0">
    <w:p w:rsidR="00AA3ECB" w:rsidRDefault="00AA3ECB" w:rsidP="005D7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40" w:type="dxa"/>
      <w:tblInd w:w="-176" w:type="dxa"/>
      <w:tblLook w:val="04A0" w:firstRow="1" w:lastRow="0" w:firstColumn="1" w:lastColumn="0" w:noHBand="0" w:noVBand="1"/>
    </w:tblPr>
    <w:tblGrid>
      <w:gridCol w:w="2127"/>
      <w:gridCol w:w="3402"/>
      <w:gridCol w:w="4111"/>
    </w:tblGrid>
    <w:tr w:rsidR="0034506C" w:rsidTr="00D35723">
      <w:tc>
        <w:tcPr>
          <w:tcW w:w="9640" w:type="dxa"/>
          <w:gridSpan w:val="3"/>
        </w:tcPr>
        <w:p w:rsidR="0034506C" w:rsidRPr="00314F63" w:rsidRDefault="008F5786" w:rsidP="00D35723">
          <w:pPr>
            <w:pStyle w:val="Header"/>
            <w:jc w:val="center"/>
            <w:rPr>
              <w:b/>
              <w:sz w:val="28"/>
              <w:szCs w:val="28"/>
            </w:rPr>
          </w:pPr>
          <w:r>
            <w:rPr>
              <w:rFonts w:ascii="Arial" w:hAnsi="Arial" w:cs="Arial"/>
              <w:b/>
              <w:bCs/>
              <w:noProof/>
              <w:sz w:val="15"/>
              <w:szCs w:val="15"/>
              <w:lang w:eastAsia="en-GB"/>
            </w:rPr>
            <w:drawing>
              <wp:inline distT="0" distB="0" distL="0" distR="0">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34506C" w:rsidTr="00D35723">
      <w:tc>
        <w:tcPr>
          <w:tcW w:w="9640" w:type="dxa"/>
          <w:gridSpan w:val="3"/>
        </w:tcPr>
        <w:p w:rsidR="0034506C" w:rsidRPr="00314F63" w:rsidRDefault="0034506C" w:rsidP="00D35723">
          <w:pPr>
            <w:pStyle w:val="Header"/>
            <w:jc w:val="center"/>
            <w:rPr>
              <w:b/>
              <w:sz w:val="32"/>
              <w:szCs w:val="32"/>
            </w:rPr>
          </w:pPr>
          <w:r>
            <w:rPr>
              <w:b/>
              <w:sz w:val="32"/>
              <w:szCs w:val="32"/>
            </w:rPr>
            <w:t>Audit Report</w:t>
          </w:r>
        </w:p>
        <w:p w:rsidR="0034506C" w:rsidRDefault="0034506C" w:rsidP="00D35723">
          <w:pPr>
            <w:pStyle w:val="Header"/>
            <w:jc w:val="center"/>
          </w:pPr>
        </w:p>
      </w:tc>
    </w:tr>
    <w:tr w:rsidR="0034506C" w:rsidTr="00D35723">
      <w:tc>
        <w:tcPr>
          <w:tcW w:w="9640" w:type="dxa"/>
          <w:gridSpan w:val="3"/>
        </w:tcPr>
        <w:p w:rsidR="00F244C9" w:rsidRDefault="00F244C9" w:rsidP="00D137B6">
          <w:pPr>
            <w:pStyle w:val="Header"/>
            <w:jc w:val="center"/>
            <w:rPr>
              <w:b/>
              <w:sz w:val="28"/>
              <w:szCs w:val="28"/>
            </w:rPr>
          </w:pPr>
          <w:r>
            <w:rPr>
              <w:b/>
              <w:sz w:val="28"/>
              <w:szCs w:val="28"/>
            </w:rPr>
            <w:t>BS ISO/IEC 27001:2013</w:t>
          </w:r>
        </w:p>
        <w:p w:rsidR="00D137B6" w:rsidRPr="00314F63" w:rsidRDefault="001A14D6" w:rsidP="00D137B6">
          <w:pPr>
            <w:pStyle w:val="Header"/>
            <w:jc w:val="center"/>
            <w:rPr>
              <w:b/>
              <w:sz w:val="28"/>
              <w:szCs w:val="28"/>
            </w:rPr>
          </w:pPr>
          <w:r>
            <w:rPr>
              <w:b/>
              <w:sz w:val="28"/>
              <w:szCs w:val="28"/>
            </w:rPr>
            <w:t>BS EN ISO 14001:2015</w:t>
          </w:r>
        </w:p>
      </w:tc>
    </w:tr>
    <w:tr w:rsidR="0034506C" w:rsidTr="00D35723">
      <w:tc>
        <w:tcPr>
          <w:tcW w:w="2127" w:type="dxa"/>
        </w:tcPr>
        <w:p w:rsidR="0034506C" w:rsidRPr="006F6A8D" w:rsidRDefault="0034506C" w:rsidP="006F6A8D">
          <w:pPr>
            <w:pStyle w:val="Header"/>
            <w:rPr>
              <w:b/>
              <w:sz w:val="24"/>
              <w:szCs w:val="24"/>
            </w:rPr>
          </w:pPr>
          <w:r w:rsidRPr="006F6A8D">
            <w:rPr>
              <w:b/>
              <w:sz w:val="24"/>
              <w:szCs w:val="24"/>
            </w:rPr>
            <w:t xml:space="preserve">Issue </w:t>
          </w:r>
          <w:r w:rsidR="006F6A8D" w:rsidRPr="006F6A8D">
            <w:rPr>
              <w:b/>
              <w:sz w:val="24"/>
              <w:szCs w:val="24"/>
            </w:rPr>
            <w:t>1</w:t>
          </w:r>
        </w:p>
      </w:tc>
      <w:tc>
        <w:tcPr>
          <w:tcW w:w="3402" w:type="dxa"/>
        </w:tcPr>
        <w:p w:rsidR="0034506C" w:rsidRPr="00314F63" w:rsidRDefault="0034506C" w:rsidP="005D700E">
          <w:pPr>
            <w:pStyle w:val="Header"/>
            <w:rPr>
              <w:b/>
              <w:sz w:val="24"/>
              <w:szCs w:val="24"/>
            </w:rPr>
          </w:pPr>
          <w:r w:rsidRPr="00314F63">
            <w:rPr>
              <w:b/>
              <w:sz w:val="24"/>
              <w:szCs w:val="24"/>
            </w:rPr>
            <w:t xml:space="preserve">Ref. </w:t>
          </w:r>
          <w:r>
            <w:rPr>
              <w:b/>
              <w:sz w:val="24"/>
              <w:szCs w:val="24"/>
            </w:rPr>
            <w:t>AUDIT</w:t>
          </w:r>
        </w:p>
      </w:tc>
      <w:tc>
        <w:tcPr>
          <w:tcW w:w="4111" w:type="dxa"/>
        </w:tcPr>
        <w:p w:rsidR="0034506C" w:rsidRPr="00314F63" w:rsidRDefault="0034506C" w:rsidP="00D35723">
          <w:pPr>
            <w:pStyle w:val="Header"/>
            <w:rPr>
              <w:b/>
              <w:sz w:val="24"/>
              <w:szCs w:val="24"/>
            </w:rPr>
          </w:pPr>
          <w:r w:rsidRPr="00314F63">
            <w:rPr>
              <w:b/>
              <w:sz w:val="24"/>
              <w:szCs w:val="24"/>
            </w:rPr>
            <w:t>Authorised by:-</w:t>
          </w:r>
          <w:r w:rsidR="003913D3">
            <w:rPr>
              <w:b/>
              <w:sz w:val="24"/>
              <w:szCs w:val="24"/>
            </w:rPr>
            <w:t xml:space="preserve"> K Burnell</w:t>
          </w:r>
        </w:p>
      </w:tc>
    </w:tr>
    <w:tr w:rsidR="0034506C" w:rsidTr="00D35723">
      <w:tc>
        <w:tcPr>
          <w:tcW w:w="2127" w:type="dxa"/>
        </w:tcPr>
        <w:sdt>
          <w:sdtPr>
            <w:id w:val="250395305"/>
            <w:docPartObj>
              <w:docPartGallery w:val="Page Numbers (Top of Page)"/>
              <w:docPartUnique/>
            </w:docPartObj>
          </w:sdtPr>
          <w:sdtEndPr/>
          <w:sdtContent>
            <w:p w:rsidR="0034506C" w:rsidRPr="00D05F54" w:rsidRDefault="00D05F54" w:rsidP="00D05F54">
              <w:r w:rsidRPr="00D05F54">
                <w:rPr>
                  <w:b/>
                  <w:sz w:val="24"/>
                </w:rPr>
                <w:t xml:space="preserve">Page </w:t>
              </w:r>
              <w:r w:rsidR="002929A2" w:rsidRPr="00D05F54">
                <w:rPr>
                  <w:b/>
                  <w:sz w:val="24"/>
                </w:rPr>
                <w:fldChar w:fldCharType="begin"/>
              </w:r>
              <w:r w:rsidRPr="00D05F54">
                <w:rPr>
                  <w:b/>
                  <w:sz w:val="24"/>
                </w:rPr>
                <w:instrText xml:space="preserve"> PAGE </w:instrText>
              </w:r>
              <w:r w:rsidR="002929A2" w:rsidRPr="00D05F54">
                <w:rPr>
                  <w:b/>
                  <w:sz w:val="24"/>
                </w:rPr>
                <w:fldChar w:fldCharType="separate"/>
              </w:r>
              <w:r w:rsidR="00A30F87">
                <w:rPr>
                  <w:b/>
                  <w:noProof/>
                  <w:sz w:val="24"/>
                </w:rPr>
                <w:t>3</w:t>
              </w:r>
              <w:r w:rsidR="002929A2" w:rsidRPr="00D05F54">
                <w:rPr>
                  <w:b/>
                  <w:sz w:val="24"/>
                </w:rPr>
                <w:fldChar w:fldCharType="end"/>
              </w:r>
              <w:r w:rsidRPr="00D05F54">
                <w:rPr>
                  <w:b/>
                  <w:sz w:val="24"/>
                </w:rPr>
                <w:t xml:space="preserve"> of </w:t>
              </w:r>
              <w:r w:rsidR="002929A2" w:rsidRPr="00D05F54">
                <w:rPr>
                  <w:b/>
                  <w:sz w:val="24"/>
                </w:rPr>
                <w:fldChar w:fldCharType="begin"/>
              </w:r>
              <w:r w:rsidRPr="00D05F54">
                <w:rPr>
                  <w:b/>
                  <w:sz w:val="24"/>
                </w:rPr>
                <w:instrText xml:space="preserve"> NUMPAGES  </w:instrText>
              </w:r>
              <w:r w:rsidR="002929A2" w:rsidRPr="00D05F54">
                <w:rPr>
                  <w:b/>
                  <w:sz w:val="24"/>
                </w:rPr>
                <w:fldChar w:fldCharType="separate"/>
              </w:r>
              <w:r w:rsidR="00A30F87">
                <w:rPr>
                  <w:b/>
                  <w:noProof/>
                  <w:sz w:val="24"/>
                </w:rPr>
                <w:t>3</w:t>
              </w:r>
              <w:r w:rsidR="002929A2" w:rsidRPr="00D05F54">
                <w:rPr>
                  <w:b/>
                  <w:sz w:val="24"/>
                </w:rPr>
                <w:fldChar w:fldCharType="end"/>
              </w:r>
            </w:p>
          </w:sdtContent>
        </w:sdt>
      </w:tc>
      <w:tc>
        <w:tcPr>
          <w:tcW w:w="3402" w:type="dxa"/>
        </w:tcPr>
        <w:p w:rsidR="0034506C" w:rsidRPr="00314F63" w:rsidRDefault="0034506C" w:rsidP="008F5786">
          <w:pPr>
            <w:pStyle w:val="Header"/>
            <w:rPr>
              <w:b/>
              <w:sz w:val="24"/>
              <w:szCs w:val="24"/>
            </w:rPr>
          </w:pPr>
          <w:r w:rsidRPr="00314F63">
            <w:rPr>
              <w:b/>
              <w:sz w:val="24"/>
              <w:szCs w:val="24"/>
            </w:rPr>
            <w:t>Effective Date:</w:t>
          </w:r>
          <w:r w:rsidR="008F5786">
            <w:rPr>
              <w:b/>
              <w:sz w:val="24"/>
              <w:szCs w:val="24"/>
            </w:rPr>
            <w:t>30</w:t>
          </w:r>
          <w:r w:rsidR="008F5786" w:rsidRPr="008F5786">
            <w:rPr>
              <w:b/>
              <w:sz w:val="24"/>
              <w:szCs w:val="24"/>
              <w:vertAlign w:val="superscript"/>
            </w:rPr>
            <w:t>th</w:t>
          </w:r>
          <w:r w:rsidR="008F5786">
            <w:rPr>
              <w:b/>
              <w:sz w:val="24"/>
              <w:szCs w:val="24"/>
            </w:rPr>
            <w:t xml:space="preserve"> March 2015</w:t>
          </w:r>
        </w:p>
      </w:tc>
      <w:tc>
        <w:tcPr>
          <w:tcW w:w="4111" w:type="dxa"/>
        </w:tcPr>
        <w:p w:rsidR="0034506C" w:rsidRPr="00314F63" w:rsidRDefault="0034506C" w:rsidP="00D35723">
          <w:pPr>
            <w:pStyle w:val="Header"/>
            <w:rPr>
              <w:b/>
              <w:sz w:val="24"/>
              <w:szCs w:val="24"/>
            </w:rPr>
          </w:pPr>
          <w:r w:rsidRPr="00314F63">
            <w:rPr>
              <w:b/>
              <w:sz w:val="24"/>
              <w:szCs w:val="24"/>
            </w:rPr>
            <w:t xml:space="preserve">Classification – </w:t>
          </w:r>
          <w:r>
            <w:rPr>
              <w:b/>
              <w:sz w:val="24"/>
              <w:szCs w:val="24"/>
            </w:rPr>
            <w:t>Restricted Access</w:t>
          </w:r>
        </w:p>
      </w:tc>
    </w:tr>
  </w:tbl>
  <w:p w:rsidR="0034506C" w:rsidRDefault="003450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D700E"/>
    <w:rsid w:val="00027D87"/>
    <w:rsid w:val="000458ED"/>
    <w:rsid w:val="000604AE"/>
    <w:rsid w:val="0007649C"/>
    <w:rsid w:val="00082A5A"/>
    <w:rsid w:val="000B6537"/>
    <w:rsid w:val="000F1ED6"/>
    <w:rsid w:val="001207D8"/>
    <w:rsid w:val="001529ED"/>
    <w:rsid w:val="00196DEA"/>
    <w:rsid w:val="001A14D6"/>
    <w:rsid w:val="001C28E0"/>
    <w:rsid w:val="001C3DD9"/>
    <w:rsid w:val="00223263"/>
    <w:rsid w:val="002718E8"/>
    <w:rsid w:val="002747DE"/>
    <w:rsid w:val="0028684E"/>
    <w:rsid w:val="002929A2"/>
    <w:rsid w:val="002C6843"/>
    <w:rsid w:val="002E784E"/>
    <w:rsid w:val="003435F9"/>
    <w:rsid w:val="0034506C"/>
    <w:rsid w:val="003913D3"/>
    <w:rsid w:val="003B2DB6"/>
    <w:rsid w:val="003D6B7A"/>
    <w:rsid w:val="00405813"/>
    <w:rsid w:val="00436D98"/>
    <w:rsid w:val="004403B8"/>
    <w:rsid w:val="004459FB"/>
    <w:rsid w:val="004769FF"/>
    <w:rsid w:val="0049071E"/>
    <w:rsid w:val="004A0F70"/>
    <w:rsid w:val="004D5556"/>
    <w:rsid w:val="00516955"/>
    <w:rsid w:val="00562E66"/>
    <w:rsid w:val="005C4C8A"/>
    <w:rsid w:val="005D700E"/>
    <w:rsid w:val="006145AB"/>
    <w:rsid w:val="006307C9"/>
    <w:rsid w:val="00633FC8"/>
    <w:rsid w:val="00666281"/>
    <w:rsid w:val="006B0426"/>
    <w:rsid w:val="006D437E"/>
    <w:rsid w:val="006E0C65"/>
    <w:rsid w:val="006F6A8D"/>
    <w:rsid w:val="006F7C86"/>
    <w:rsid w:val="00700223"/>
    <w:rsid w:val="007E39FC"/>
    <w:rsid w:val="00850B1B"/>
    <w:rsid w:val="008C3F58"/>
    <w:rsid w:val="008C6243"/>
    <w:rsid w:val="008F5786"/>
    <w:rsid w:val="00933D4B"/>
    <w:rsid w:val="0099794C"/>
    <w:rsid w:val="009A08C2"/>
    <w:rsid w:val="009B4D19"/>
    <w:rsid w:val="009B7F65"/>
    <w:rsid w:val="009E41BC"/>
    <w:rsid w:val="009F4C40"/>
    <w:rsid w:val="00A30F87"/>
    <w:rsid w:val="00A904D8"/>
    <w:rsid w:val="00A93292"/>
    <w:rsid w:val="00AA3ECB"/>
    <w:rsid w:val="00AC6799"/>
    <w:rsid w:val="00AE4DB8"/>
    <w:rsid w:val="00B11078"/>
    <w:rsid w:val="00B1217E"/>
    <w:rsid w:val="00B251A4"/>
    <w:rsid w:val="00B26696"/>
    <w:rsid w:val="00BA5C5C"/>
    <w:rsid w:val="00BD7BD9"/>
    <w:rsid w:val="00BF30AF"/>
    <w:rsid w:val="00C116ED"/>
    <w:rsid w:val="00C72168"/>
    <w:rsid w:val="00C91D3E"/>
    <w:rsid w:val="00CF47F8"/>
    <w:rsid w:val="00D05F54"/>
    <w:rsid w:val="00D137B6"/>
    <w:rsid w:val="00D35723"/>
    <w:rsid w:val="00DA5787"/>
    <w:rsid w:val="00DC4999"/>
    <w:rsid w:val="00E62B02"/>
    <w:rsid w:val="00EA1128"/>
    <w:rsid w:val="00EF3EEA"/>
    <w:rsid w:val="00F05FA3"/>
    <w:rsid w:val="00F244C9"/>
    <w:rsid w:val="00F40ADD"/>
    <w:rsid w:val="00FA3CC3"/>
    <w:rsid w:val="00FB3B2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TotalTime>
  <Pages>3</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Ally Kinnin</cp:lastModifiedBy>
  <cp:revision>43</cp:revision>
  <dcterms:created xsi:type="dcterms:W3CDTF">2014-07-09T11:48:00Z</dcterms:created>
  <dcterms:modified xsi:type="dcterms:W3CDTF">2017-11-05T19:50:00Z</dcterms:modified>
</cp:coreProperties>
</file>