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279AC3B4"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465DC">
              <w:rPr>
                <w:b/>
              </w:rPr>
              <w:t>20 03 10 54</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ACFE54E"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5E1467">
              <w:rPr>
                <w:bCs/>
              </w:rPr>
              <w:t>G</w:t>
            </w:r>
            <w:r w:rsidRPr="00282B05">
              <w:rPr>
                <w:bCs/>
              </w:rPr>
              <w:t xml:space="preserve"> B</w:t>
            </w:r>
            <w:r w:rsidRPr="00123B36">
              <w:t>urnell, ISO QA Limited</w:t>
            </w:r>
          </w:p>
          <w:p w14:paraId="265C9E63" w14:textId="5FA52BB2"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82CD2">
              <w:rPr>
                <w:bCs/>
              </w:rPr>
              <w:t>A Pickett</w:t>
            </w:r>
            <w:r w:rsidR="00792D8F">
              <w:rPr>
                <w:bCs/>
              </w:rPr>
              <w:t>, K Quaye</w:t>
            </w:r>
            <w:r w:rsidR="00CE2D63">
              <w:rPr>
                <w:bCs/>
              </w:rPr>
              <w:t>, C Ramsey</w:t>
            </w:r>
            <w:r w:rsidR="00AC7CF0">
              <w:rPr>
                <w:bCs/>
              </w:rPr>
              <w:t>, S Downe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39FA91F8" w:rsidR="00562E66" w:rsidRDefault="00562E66" w:rsidP="00562E66">
            <w:pPr>
              <w:tabs>
                <w:tab w:val="center" w:pos="4513"/>
                <w:tab w:val="left" w:pos="5626"/>
              </w:tabs>
              <w:rPr>
                <w:b/>
              </w:rPr>
            </w:pPr>
            <w:r>
              <w:rPr>
                <w:b/>
              </w:rPr>
              <w:t xml:space="preserve">Audit Date </w:t>
            </w:r>
            <w:r w:rsidR="00782CD2" w:rsidRPr="00782CD2">
              <w:rPr>
                <w:bCs/>
              </w:rPr>
              <w:t>10</w:t>
            </w:r>
            <w:r w:rsidR="00782CD2" w:rsidRPr="00782CD2">
              <w:rPr>
                <w:bCs/>
                <w:vertAlign w:val="superscript"/>
              </w:rPr>
              <w:t>th</w:t>
            </w:r>
            <w:r w:rsidR="00782CD2" w:rsidRPr="00782CD2">
              <w:rPr>
                <w:bCs/>
              </w:rPr>
              <w:t>, 11</w:t>
            </w:r>
            <w:r w:rsidR="00782CD2" w:rsidRPr="00782CD2">
              <w:rPr>
                <w:bCs/>
                <w:vertAlign w:val="superscript"/>
              </w:rPr>
              <w:t>th</w:t>
            </w:r>
            <w:r w:rsidR="00782CD2" w:rsidRPr="00782CD2">
              <w:rPr>
                <w:bCs/>
              </w:rPr>
              <w:t xml:space="preserve"> and 12</w:t>
            </w:r>
            <w:r w:rsidR="00782CD2" w:rsidRPr="00782CD2">
              <w:rPr>
                <w:bCs/>
                <w:vertAlign w:val="superscript"/>
              </w:rPr>
              <w:t>th</w:t>
            </w:r>
            <w:r w:rsidR="00782CD2" w:rsidRPr="00782CD2">
              <w:rPr>
                <w:bCs/>
              </w:rPr>
              <w:t xml:space="preserve"> March 2020</w:t>
            </w:r>
            <w:r w:rsidR="00782CD2">
              <w:rPr>
                <w:b/>
              </w:rPr>
              <w:t xml:space="preserve"> </w:t>
            </w:r>
          </w:p>
          <w:p w14:paraId="2C7DB514" w14:textId="6F129F39" w:rsidR="007B5F83" w:rsidRPr="007B5F83" w:rsidRDefault="00562E66" w:rsidP="001C28E0">
            <w:pPr>
              <w:tabs>
                <w:tab w:val="center" w:pos="4513"/>
                <w:tab w:val="left" w:pos="5626"/>
              </w:tabs>
            </w:pPr>
            <w:r>
              <w:rPr>
                <w:b/>
              </w:rPr>
              <w:t xml:space="preserve">Audit Times </w:t>
            </w:r>
            <w:r w:rsidR="00782CD2" w:rsidRPr="00782CD2">
              <w:rPr>
                <w:bCs/>
              </w:rPr>
              <w:t>(see report below)</w:t>
            </w: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77777777" w:rsidR="00A904D8" w:rsidRPr="00B11078" w:rsidRDefault="00A904D8" w:rsidP="00A904D8">
      <w:pPr>
        <w:spacing w:after="0"/>
      </w:pPr>
      <w:r w:rsidRPr="00214EA8">
        <w:rPr>
          <w:highlight w:val="green"/>
        </w:rPr>
        <w:t>Passed: - The processes and procedures are conforming to requirements</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55704080" w:rsidR="00031F28" w:rsidRDefault="001C28E0" w:rsidP="005E1467">
      <w:pPr>
        <w:spacing w:after="0"/>
      </w:pPr>
      <w:r>
        <w:t xml:space="preserve">The audit reviewed </w:t>
      </w:r>
      <w:r w:rsidR="009E48C0">
        <w:t>the organisation of information security</w:t>
      </w:r>
      <w:r w:rsidR="004939F9">
        <w:t xml:space="preserve"> </w:t>
      </w:r>
      <w:r w:rsidR="007A50A0">
        <w:t>and mobile devices and teleworking</w:t>
      </w:r>
      <w:r w:rsidR="009E48C0">
        <w:t xml:space="preserve"> (Annex A.6.1 and A.6.2)</w:t>
      </w:r>
      <w:r w:rsidR="007A50A0">
        <w:t>.</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60C8B100" w14:textId="77777777" w:rsidR="005E1467" w:rsidRDefault="00767DD2" w:rsidP="005E1467">
            <w:r>
              <w:t>Statement of Applicability (Issue 1.2 – July 2018)</w:t>
            </w:r>
          </w:p>
          <w:p w14:paraId="6488E162" w14:textId="77777777" w:rsidR="00767DD2" w:rsidRDefault="00DE495E" w:rsidP="005E1467">
            <w:r>
              <w:t>Organisational Structure (</w:t>
            </w:r>
            <w:r w:rsidR="00633A18">
              <w:t>v1.0 – 16/1/19)</w:t>
            </w:r>
          </w:p>
          <w:p w14:paraId="34A9CB98" w14:textId="77777777" w:rsidR="00633A18" w:rsidRDefault="001661D7" w:rsidP="005E1467">
            <w:r>
              <w:t>TDL Consolidated Process Training Matrix (</w:t>
            </w:r>
            <w:r w:rsidR="003F5117">
              <w:t>v1.9)</w:t>
            </w:r>
          </w:p>
          <w:p w14:paraId="08E5B373" w14:textId="77777777" w:rsidR="003F5117" w:rsidRDefault="003F5117" w:rsidP="005E1467">
            <w:r>
              <w:t>QMS &amp; ISMS 01 Risk Assessment &amp; Treatment Plan</w:t>
            </w:r>
            <w:r w:rsidR="004B5040">
              <w:t xml:space="preserve"> All Depots (v2.0 – August 2018)</w:t>
            </w:r>
          </w:p>
          <w:p w14:paraId="609AA5FC" w14:textId="77777777" w:rsidR="004B5040" w:rsidRDefault="00862BB3" w:rsidP="005E1467">
            <w:r>
              <w:t>IMS Context Diagram (v1.0 – June 2018)</w:t>
            </w:r>
          </w:p>
          <w:p w14:paraId="33A01CE6" w14:textId="77777777" w:rsidR="00862BB3" w:rsidRDefault="00726C25" w:rsidP="005E1467">
            <w:r>
              <w:t>H&amp;B Group IT Policy (</w:t>
            </w:r>
            <w:r w:rsidR="000A1CE5">
              <w:t xml:space="preserve">v2.0 </w:t>
            </w:r>
            <w:r w:rsidR="00AD4ADD">
              <w:t>–</w:t>
            </w:r>
            <w:r w:rsidR="000A1CE5">
              <w:t xml:space="preserve"> </w:t>
            </w:r>
            <w:r w:rsidR="00AD4ADD">
              <w:t>1/7/17)</w:t>
            </w:r>
          </w:p>
          <w:p w14:paraId="2993B5AE" w14:textId="77777777" w:rsidR="00E237ED" w:rsidRDefault="00AD4ADD" w:rsidP="005E1467">
            <w:r>
              <w:t>Remote Device Health Check Process (</w:t>
            </w:r>
            <w:r w:rsidR="00E237ED">
              <w:t>v1.1 – Oct 2017)</w:t>
            </w:r>
          </w:p>
          <w:p w14:paraId="3EDEA630" w14:textId="77777777" w:rsidR="00BC24CD" w:rsidRDefault="00BC24CD" w:rsidP="005E1467">
            <w:r>
              <w:t>Job Descriptions</w:t>
            </w:r>
          </w:p>
          <w:p w14:paraId="1A6F031F" w14:textId="5A015DBB" w:rsidR="007E76CA" w:rsidRPr="006E0C65" w:rsidRDefault="007E76CA" w:rsidP="005E1467">
            <w:r>
              <w:t>Staff Handbook (</w:t>
            </w:r>
            <w:r w:rsidR="0039106C">
              <w:t>v3.0 – Nov 2017)</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E4E483A" w14:textId="6BA130E3" w:rsidR="00D62851" w:rsidRPr="002F13EC" w:rsidRDefault="002F13EC" w:rsidP="00031F28">
            <w:pPr>
              <w:rPr>
                <w:bCs/>
                <w:sz w:val="24"/>
                <w:szCs w:val="24"/>
                <w:u w:val="single"/>
              </w:rPr>
            </w:pPr>
            <w:r w:rsidRPr="002F13EC">
              <w:rPr>
                <w:bCs/>
                <w:sz w:val="24"/>
                <w:szCs w:val="24"/>
                <w:u w:val="single"/>
              </w:rPr>
              <w:t>10/3/20</w:t>
            </w:r>
          </w:p>
          <w:p w14:paraId="40916B03" w14:textId="2967CDA4" w:rsidR="0036306C" w:rsidRDefault="0036306C" w:rsidP="005E1467">
            <w:r>
              <w:t>The following non-conformances from the previous audit were reviewed for closure:</w:t>
            </w:r>
          </w:p>
          <w:p w14:paraId="0E48C4ED" w14:textId="452BB23F" w:rsidR="0036306C" w:rsidRDefault="0059372D" w:rsidP="0036306C">
            <w:pPr>
              <w:pStyle w:val="ListParagraph"/>
              <w:numPr>
                <w:ilvl w:val="0"/>
                <w:numId w:val="6"/>
              </w:numPr>
              <w:spacing w:after="0" w:line="240" w:lineRule="auto"/>
            </w:pPr>
            <w:r>
              <w:t xml:space="preserve">Report </w:t>
            </w:r>
            <w:r w:rsidR="00D86BB2">
              <w:t>12 09 18 40</w:t>
            </w:r>
          </w:p>
          <w:p w14:paraId="38620283" w14:textId="00FA2FD1" w:rsidR="00D86BB2" w:rsidRDefault="00C22791" w:rsidP="00D86BB2">
            <w:pPr>
              <w:pStyle w:val="ListParagraph"/>
              <w:spacing w:after="0" w:line="240" w:lineRule="auto"/>
            </w:pPr>
            <w:r>
              <w:t xml:space="preserve">Mobile phone </w:t>
            </w:r>
            <w:r w:rsidR="0019625B">
              <w:t>(owner: MC) was not protected as per company procedures</w:t>
            </w:r>
            <w:r w:rsidR="00F73D50">
              <w:t>.</w:t>
            </w:r>
          </w:p>
          <w:p w14:paraId="7479AE88" w14:textId="10C7984E" w:rsidR="0019625B" w:rsidRDefault="00F73D50" w:rsidP="00D86BB2">
            <w:pPr>
              <w:pStyle w:val="ListParagraph"/>
              <w:spacing w:after="0" w:line="240" w:lineRule="auto"/>
            </w:pPr>
            <w:r>
              <w:t>Failure in the process was resolved as part of corrective action</w:t>
            </w:r>
            <w:r w:rsidR="00957D7D">
              <w:t>, with checks done on all mobile phones 14/</w:t>
            </w:r>
            <w:r w:rsidR="00957D7D" w:rsidRPr="00356050">
              <w:t>9/18</w:t>
            </w:r>
            <w:r w:rsidR="00465017" w:rsidRPr="00356050">
              <w:t>.</w:t>
            </w:r>
          </w:p>
          <w:p w14:paraId="7B4180F3" w14:textId="4BF93BFD" w:rsidR="00465017" w:rsidRDefault="00465017" w:rsidP="00D86BB2">
            <w:pPr>
              <w:pStyle w:val="ListParagraph"/>
              <w:spacing w:after="0" w:line="240" w:lineRule="auto"/>
              <w:rPr>
                <w:b/>
                <w:bCs/>
                <w:color w:val="4F81BD" w:themeColor="accent1"/>
              </w:rPr>
            </w:pPr>
            <w:r w:rsidRPr="00DE5B37">
              <w:rPr>
                <w:b/>
                <w:bCs/>
                <w:color w:val="4F81BD" w:themeColor="accent1"/>
              </w:rPr>
              <w:t>A sample of company issued mobile phones were checked</w:t>
            </w:r>
            <w:r w:rsidR="00DE5B37" w:rsidRPr="00DE5B37">
              <w:rPr>
                <w:b/>
                <w:bCs/>
                <w:color w:val="4F81BD" w:themeColor="accent1"/>
              </w:rPr>
              <w:t xml:space="preserve"> during this audit (see details below). The auditor confirmed that the non-conformance raised during September 2018 has been effectively closed out.</w:t>
            </w:r>
          </w:p>
          <w:p w14:paraId="337F36A6" w14:textId="32603AB3" w:rsidR="00C6503E" w:rsidRDefault="00C6503E" w:rsidP="00D86BB2">
            <w:pPr>
              <w:pStyle w:val="ListParagraph"/>
              <w:spacing w:after="0" w:line="240" w:lineRule="auto"/>
              <w:rPr>
                <w:b/>
                <w:bCs/>
                <w:color w:val="4F81BD" w:themeColor="accent1"/>
              </w:rPr>
            </w:pPr>
          </w:p>
          <w:p w14:paraId="30B8A7F1" w14:textId="233BA9A3" w:rsidR="00C6503E" w:rsidRPr="00B70740" w:rsidRDefault="00C6503E" w:rsidP="00C6503E">
            <w:pPr>
              <w:pStyle w:val="ListParagraph"/>
              <w:numPr>
                <w:ilvl w:val="0"/>
                <w:numId w:val="6"/>
              </w:numPr>
              <w:spacing w:after="0" w:line="240" w:lineRule="auto"/>
            </w:pPr>
            <w:r w:rsidRPr="00B70740">
              <w:t xml:space="preserve">Report </w:t>
            </w:r>
            <w:r w:rsidR="00C7597E" w:rsidRPr="00B70740">
              <w:t>07 09 18 37</w:t>
            </w:r>
          </w:p>
          <w:p w14:paraId="42E7937A" w14:textId="5C3EEA07" w:rsidR="00C7597E" w:rsidRPr="00B70740" w:rsidRDefault="000240C4" w:rsidP="00C7597E">
            <w:pPr>
              <w:pStyle w:val="ListParagraph"/>
              <w:spacing w:after="0" w:line="240" w:lineRule="auto"/>
            </w:pPr>
            <w:r w:rsidRPr="00B70740">
              <w:t xml:space="preserve">Group IT Policy states health checks are done on remote devices every 2 months. No </w:t>
            </w:r>
            <w:r w:rsidR="00823AEB" w:rsidRPr="00B70740">
              <w:t>records retained for health checks.</w:t>
            </w:r>
          </w:p>
          <w:p w14:paraId="74A4ED19" w14:textId="37231CBC" w:rsidR="00B70740" w:rsidRDefault="00B70740" w:rsidP="00C7597E">
            <w:pPr>
              <w:pStyle w:val="ListParagraph"/>
              <w:spacing w:after="0" w:line="240" w:lineRule="auto"/>
            </w:pPr>
            <w:r w:rsidRPr="00B70740">
              <w:t>Group IT Policy to be updated as part of GDPR review/update.</w:t>
            </w:r>
          </w:p>
          <w:p w14:paraId="591230F0" w14:textId="29EC3C75" w:rsidR="0026698E" w:rsidRDefault="0026698E" w:rsidP="00C7597E">
            <w:pPr>
              <w:pStyle w:val="ListParagraph"/>
              <w:spacing w:after="0" w:line="240" w:lineRule="auto"/>
            </w:pPr>
          </w:p>
          <w:p w14:paraId="66D8231A" w14:textId="7D4E6D67" w:rsidR="0026698E" w:rsidRDefault="0026698E" w:rsidP="0026698E">
            <w:pPr>
              <w:pStyle w:val="ListParagraph"/>
              <w:numPr>
                <w:ilvl w:val="0"/>
                <w:numId w:val="6"/>
              </w:numPr>
              <w:spacing w:after="0" w:line="240" w:lineRule="auto"/>
            </w:pPr>
            <w:r>
              <w:lastRenderedPageBreak/>
              <w:t>Report 07 09 18 37</w:t>
            </w:r>
          </w:p>
          <w:p w14:paraId="23CB6FFD" w14:textId="03E03AF0" w:rsidR="0026698E" w:rsidRDefault="0026698E" w:rsidP="0026698E">
            <w:pPr>
              <w:pStyle w:val="ListParagraph"/>
              <w:spacing w:after="0" w:line="240" w:lineRule="auto"/>
            </w:pPr>
            <w:r>
              <w:t xml:space="preserve">AP’s laptop was not </w:t>
            </w:r>
            <w:r w:rsidR="00C20D5E">
              <w:t>i</w:t>
            </w:r>
            <w:r>
              <w:t>n the Helpdesk records.</w:t>
            </w:r>
          </w:p>
          <w:p w14:paraId="690C38F9" w14:textId="76C925D3" w:rsidR="0026698E" w:rsidRDefault="00E451B4" w:rsidP="0026698E">
            <w:pPr>
              <w:pStyle w:val="ListParagraph"/>
              <w:spacing w:after="0" w:line="240" w:lineRule="auto"/>
            </w:pPr>
            <w:r>
              <w:t>Reviewed January 2019 and recording was being completed, as required.</w:t>
            </w:r>
          </w:p>
          <w:p w14:paraId="1DBD152D" w14:textId="79E22D32" w:rsidR="00E451B4" w:rsidRDefault="00E451B4" w:rsidP="0026698E">
            <w:pPr>
              <w:pStyle w:val="ListParagraph"/>
              <w:spacing w:after="0" w:line="240" w:lineRule="auto"/>
            </w:pPr>
          </w:p>
          <w:p w14:paraId="74ECCCCC" w14:textId="22CA4394" w:rsidR="00E451B4" w:rsidRDefault="00C20D5E" w:rsidP="00E451B4">
            <w:pPr>
              <w:pStyle w:val="ListParagraph"/>
              <w:numPr>
                <w:ilvl w:val="0"/>
                <w:numId w:val="6"/>
              </w:numPr>
              <w:spacing w:after="0" w:line="240" w:lineRule="auto"/>
            </w:pPr>
            <w:r>
              <w:t>Report 07 09 18 37</w:t>
            </w:r>
          </w:p>
          <w:p w14:paraId="448F3FBC" w14:textId="12FD9FC4" w:rsidR="00C20D5E" w:rsidRDefault="00C20D5E" w:rsidP="00C20D5E">
            <w:pPr>
              <w:pStyle w:val="ListParagraph"/>
              <w:spacing w:after="0" w:line="240" w:lineRule="auto"/>
            </w:pPr>
            <w:r>
              <w:t>M. Mac mobile phone was not in the Helpdesk records.</w:t>
            </w:r>
          </w:p>
          <w:p w14:paraId="02861008" w14:textId="3805C8F0" w:rsidR="00C20D5E" w:rsidRDefault="00C20D5E" w:rsidP="00C20D5E">
            <w:pPr>
              <w:pStyle w:val="ListParagraph"/>
              <w:spacing w:after="0" w:line="240" w:lineRule="auto"/>
            </w:pPr>
            <w:r>
              <w:t>Reviewed January 2019 and recording was being completed, as required.</w:t>
            </w:r>
          </w:p>
          <w:p w14:paraId="4CAC4EA0" w14:textId="525F0CB7" w:rsidR="00782CD2" w:rsidRDefault="00782CD2" w:rsidP="00782CD2"/>
          <w:p w14:paraId="3E4AA498" w14:textId="77777777" w:rsidR="00782CD2" w:rsidRDefault="00782CD2" w:rsidP="00782CD2">
            <w:r w:rsidRPr="00C200CF">
              <w:t>ISO 27001 – Statement of Applicability (Issue 1.2 – July 2018):</w:t>
            </w:r>
          </w:p>
          <w:p w14:paraId="5099240C" w14:textId="77777777" w:rsidR="00782CD2" w:rsidRPr="00C200CF" w:rsidRDefault="00782CD2" w:rsidP="00782CD2">
            <w:pPr>
              <w:pStyle w:val="ListParagraph"/>
              <w:numPr>
                <w:ilvl w:val="0"/>
                <w:numId w:val="7"/>
              </w:numPr>
              <w:spacing w:after="0"/>
            </w:pPr>
            <w:r>
              <w:t>6.</w:t>
            </w:r>
            <w:r w:rsidRPr="00C200CF">
              <w:t>1.1 – Info</w:t>
            </w:r>
            <w:r>
              <w:t>rmation</w:t>
            </w:r>
            <w:r w:rsidRPr="00C200CF">
              <w:t xml:space="preserve"> </w:t>
            </w:r>
            <w:r>
              <w:t>s</w:t>
            </w:r>
            <w:r w:rsidRPr="00C200CF">
              <w:t>e</w:t>
            </w:r>
            <w:r>
              <w:t>curity</w:t>
            </w:r>
            <w:r w:rsidRPr="00C200CF">
              <w:t xml:space="preserve"> </w:t>
            </w:r>
            <w:r>
              <w:t>r</w:t>
            </w:r>
            <w:r w:rsidRPr="00C200CF">
              <w:t xml:space="preserve">oles </w:t>
            </w:r>
            <w:r>
              <w:t>and</w:t>
            </w:r>
            <w:r w:rsidRPr="00C200CF">
              <w:t xml:space="preserve"> </w:t>
            </w:r>
            <w:r>
              <w:t>r</w:t>
            </w:r>
            <w:r w:rsidRPr="00C200CF">
              <w:t xml:space="preserve">esponsibilities – All </w:t>
            </w:r>
            <w:r>
              <w:t>i</w:t>
            </w:r>
            <w:r w:rsidRPr="00C200CF">
              <w:t>nfo</w:t>
            </w:r>
            <w:r>
              <w:t>rmation</w:t>
            </w:r>
            <w:r w:rsidRPr="00C200CF">
              <w:t xml:space="preserve"> </w:t>
            </w:r>
            <w:r>
              <w:t>s</w:t>
            </w:r>
            <w:r w:rsidRPr="00C200CF">
              <w:t>e</w:t>
            </w:r>
            <w:r>
              <w:t>curity</w:t>
            </w:r>
            <w:r w:rsidRPr="00C200CF">
              <w:t xml:space="preserve"> </w:t>
            </w:r>
            <w:r>
              <w:t>r</w:t>
            </w:r>
            <w:r w:rsidRPr="00C200CF">
              <w:t xml:space="preserve">esponsibilities shall be defined </w:t>
            </w:r>
            <w:r>
              <w:t>and</w:t>
            </w:r>
            <w:r w:rsidRPr="00C200CF">
              <w:t xml:space="preserve"> allocated.</w:t>
            </w:r>
          </w:p>
          <w:p w14:paraId="1E08CF7B" w14:textId="77777777" w:rsidR="00782CD2" w:rsidRPr="001D0378" w:rsidRDefault="00782CD2" w:rsidP="00782CD2">
            <w:pPr>
              <w:pStyle w:val="ListParagraph"/>
              <w:spacing w:after="0"/>
              <w:rPr>
                <w:color w:val="0070C0"/>
              </w:rPr>
            </w:pPr>
            <w:r w:rsidRPr="001D0378">
              <w:rPr>
                <w:color w:val="0070C0"/>
              </w:rPr>
              <w:t>Organisation Structure/Job Descriptions/TDL Consolidated Process</w:t>
            </w:r>
          </w:p>
          <w:p w14:paraId="530C6378" w14:textId="77777777" w:rsidR="00782CD2" w:rsidRPr="001D0378" w:rsidRDefault="00782CD2" w:rsidP="00782CD2">
            <w:pPr>
              <w:pStyle w:val="ListParagraph"/>
              <w:spacing w:after="0"/>
              <w:rPr>
                <w:color w:val="0070C0"/>
              </w:rPr>
            </w:pPr>
            <w:r w:rsidRPr="001D0378">
              <w:rPr>
                <w:color w:val="0070C0"/>
              </w:rPr>
              <w:t>Training Matrix</w:t>
            </w:r>
          </w:p>
          <w:p w14:paraId="1D50DEDE" w14:textId="77777777" w:rsidR="00782CD2" w:rsidRDefault="00782CD2" w:rsidP="00782CD2">
            <w:pPr>
              <w:pStyle w:val="ListParagraph"/>
              <w:numPr>
                <w:ilvl w:val="0"/>
                <w:numId w:val="7"/>
              </w:numPr>
              <w:spacing w:after="0"/>
            </w:pPr>
            <w:r>
              <w:t>6.1.2 – Segregation of duties - Conflicting duties and areas of responsibility.</w:t>
            </w:r>
          </w:p>
          <w:p w14:paraId="4282B02F" w14:textId="77777777" w:rsidR="00782CD2" w:rsidRPr="001D0378" w:rsidRDefault="00782CD2" w:rsidP="00782CD2">
            <w:pPr>
              <w:pStyle w:val="ListParagraph"/>
              <w:spacing w:after="0"/>
              <w:rPr>
                <w:color w:val="0070C0"/>
              </w:rPr>
            </w:pPr>
            <w:r w:rsidRPr="001D0378">
              <w:rPr>
                <w:color w:val="0070C0"/>
              </w:rPr>
              <w:t xml:space="preserve">Accessing/modifying </w:t>
            </w:r>
            <w:r w:rsidRPr="00356050">
              <w:rPr>
                <w:color w:val="0070C0"/>
              </w:rPr>
              <w:t>assets =</w:t>
            </w:r>
            <w:r w:rsidRPr="001D0378">
              <w:rPr>
                <w:color w:val="0070C0"/>
              </w:rPr>
              <w:t xml:space="preserve"> Separate from authorisation (see 6.1.1)</w:t>
            </w:r>
          </w:p>
          <w:p w14:paraId="2AADC422" w14:textId="77777777" w:rsidR="00782CD2" w:rsidRDefault="00782CD2" w:rsidP="00782CD2">
            <w:pPr>
              <w:pStyle w:val="ListParagraph"/>
              <w:numPr>
                <w:ilvl w:val="0"/>
                <w:numId w:val="7"/>
              </w:numPr>
              <w:spacing w:after="0"/>
            </w:pPr>
            <w:r>
              <w:t>6.1.3 – Contact with authorities - Appropriate contact with relevant authorities shall be maintained.</w:t>
            </w:r>
          </w:p>
          <w:p w14:paraId="674A03A6" w14:textId="77777777" w:rsidR="00782CD2" w:rsidRPr="001D0378" w:rsidRDefault="00782CD2" w:rsidP="00782CD2">
            <w:pPr>
              <w:pStyle w:val="ListParagraph"/>
              <w:spacing w:after="0"/>
              <w:rPr>
                <w:color w:val="0070C0"/>
              </w:rPr>
            </w:pPr>
            <w:r w:rsidRPr="001D0378">
              <w:rPr>
                <w:color w:val="0070C0"/>
              </w:rPr>
              <w:t>QMS/ISMS Risk Assessment &amp; Treatment Register (UK/IOM Government, DGVSA &amp; Trade Associations</w:t>
            </w:r>
            <w:r w:rsidRPr="00356050">
              <w:rPr>
                <w:color w:val="0070C0"/>
              </w:rPr>
              <w:t>),</w:t>
            </w:r>
            <w:r w:rsidRPr="001D0378">
              <w:rPr>
                <w:color w:val="0070C0"/>
              </w:rPr>
              <w:t xml:space="preserve"> Context Diagram</w:t>
            </w:r>
          </w:p>
          <w:p w14:paraId="1D7AD318" w14:textId="77777777" w:rsidR="00782CD2" w:rsidRDefault="00782CD2" w:rsidP="00782CD2">
            <w:pPr>
              <w:pStyle w:val="ListParagraph"/>
              <w:numPr>
                <w:ilvl w:val="0"/>
                <w:numId w:val="7"/>
              </w:numPr>
              <w:spacing w:after="0"/>
            </w:pPr>
            <w:r>
              <w:t xml:space="preserve">6.1.4 – Contact with special interest groups - </w:t>
            </w:r>
            <w:r w:rsidRPr="00C200CF">
              <w:t>Appropriate (</w:t>
            </w:r>
            <w:r>
              <w:t>g</w:t>
            </w:r>
            <w:r w:rsidRPr="00C200CF">
              <w:t xml:space="preserve">roups </w:t>
            </w:r>
            <w:r>
              <w:t>and</w:t>
            </w:r>
            <w:r w:rsidRPr="00C200CF">
              <w:t xml:space="preserve"> </w:t>
            </w:r>
            <w:r>
              <w:t>f</w:t>
            </w:r>
            <w:r w:rsidRPr="00C200CF">
              <w:t>orums)</w:t>
            </w:r>
            <w:r>
              <w:t xml:space="preserve"> contact</w:t>
            </w:r>
            <w:r w:rsidRPr="00C200CF">
              <w:t xml:space="preserve"> to</w:t>
            </w:r>
            <w:r>
              <w:t xml:space="preserve"> be maintained.</w:t>
            </w:r>
          </w:p>
          <w:p w14:paraId="0C0106C1" w14:textId="77777777" w:rsidR="00782CD2" w:rsidRPr="001D0378" w:rsidRDefault="00782CD2" w:rsidP="00782CD2">
            <w:pPr>
              <w:pStyle w:val="ListParagraph"/>
              <w:spacing w:after="0"/>
              <w:rPr>
                <w:color w:val="0070C0"/>
              </w:rPr>
            </w:pPr>
            <w:r w:rsidRPr="001D0378">
              <w:rPr>
                <w:color w:val="0070C0"/>
              </w:rPr>
              <w:t>QMS/ISMS Risk Assessment &amp; Treatment Register (ISO Forum, Road Haulage Association &amp; Chamber Comme</w:t>
            </w:r>
            <w:r w:rsidRPr="00356050">
              <w:rPr>
                <w:color w:val="0070C0"/>
              </w:rPr>
              <w:t>rce), Context</w:t>
            </w:r>
            <w:r w:rsidRPr="001D0378">
              <w:rPr>
                <w:color w:val="0070C0"/>
              </w:rPr>
              <w:t xml:space="preserve"> Diagram</w:t>
            </w:r>
          </w:p>
          <w:p w14:paraId="1E6CD516" w14:textId="77777777" w:rsidR="00782CD2" w:rsidRPr="00C200CF" w:rsidRDefault="00782CD2" w:rsidP="00782CD2">
            <w:pPr>
              <w:pStyle w:val="ListParagraph"/>
              <w:numPr>
                <w:ilvl w:val="0"/>
                <w:numId w:val="7"/>
              </w:numPr>
              <w:spacing w:after="0"/>
            </w:pPr>
            <w:r>
              <w:t>6.1.</w:t>
            </w:r>
            <w:r w:rsidRPr="00C200CF">
              <w:t>5 – Info</w:t>
            </w:r>
            <w:r>
              <w:t>rmation</w:t>
            </w:r>
            <w:r w:rsidRPr="00C200CF">
              <w:t xml:space="preserve"> </w:t>
            </w:r>
            <w:r>
              <w:t>s</w:t>
            </w:r>
            <w:r w:rsidRPr="00C200CF">
              <w:t>ec</w:t>
            </w:r>
            <w:r>
              <w:t>urity</w:t>
            </w:r>
            <w:r w:rsidRPr="00C200CF">
              <w:t xml:space="preserve"> in </w:t>
            </w:r>
            <w:r>
              <w:t>p</w:t>
            </w:r>
            <w:r w:rsidRPr="00C200CF">
              <w:t xml:space="preserve">roject </w:t>
            </w:r>
            <w:r>
              <w:t>m</w:t>
            </w:r>
            <w:r w:rsidRPr="00C200CF">
              <w:t>anagement</w:t>
            </w:r>
            <w:r>
              <w:t xml:space="preserve"> - </w:t>
            </w:r>
            <w:r w:rsidRPr="00C200CF">
              <w:t>Info</w:t>
            </w:r>
            <w:r>
              <w:t>rmation</w:t>
            </w:r>
            <w:r w:rsidRPr="00C200CF">
              <w:t xml:space="preserve"> </w:t>
            </w:r>
            <w:r>
              <w:t>s</w:t>
            </w:r>
            <w:r w:rsidRPr="00C200CF">
              <w:t>ec</w:t>
            </w:r>
            <w:r>
              <w:t>urity</w:t>
            </w:r>
            <w:r w:rsidRPr="00C200CF">
              <w:t xml:space="preserve"> shall be addressed, regardless of the </w:t>
            </w:r>
            <w:r>
              <w:t>p</w:t>
            </w:r>
            <w:r w:rsidRPr="00C200CF">
              <w:t xml:space="preserve">roject </w:t>
            </w:r>
            <w:r>
              <w:t>t</w:t>
            </w:r>
            <w:r w:rsidRPr="00C200CF">
              <w:t>ype.</w:t>
            </w:r>
          </w:p>
          <w:p w14:paraId="50375E98" w14:textId="77777777" w:rsidR="00782CD2" w:rsidRPr="001D0378" w:rsidRDefault="00782CD2" w:rsidP="00782CD2">
            <w:pPr>
              <w:pStyle w:val="ListParagraph"/>
              <w:spacing w:after="0"/>
              <w:rPr>
                <w:color w:val="0070C0"/>
              </w:rPr>
            </w:pPr>
            <w:r w:rsidRPr="001D0378">
              <w:rPr>
                <w:color w:val="0070C0"/>
              </w:rPr>
              <w:t>Risk Assessment Register</w:t>
            </w:r>
          </w:p>
          <w:p w14:paraId="7734D07F" w14:textId="77777777" w:rsidR="00782CD2" w:rsidRDefault="00782CD2" w:rsidP="00782CD2">
            <w:pPr>
              <w:pStyle w:val="ListParagraph"/>
              <w:numPr>
                <w:ilvl w:val="0"/>
                <w:numId w:val="7"/>
              </w:numPr>
              <w:spacing w:after="0"/>
            </w:pPr>
            <w:r>
              <w:t>6.2.1 – Mobile device policy - Policy and supporting security measures</w:t>
            </w:r>
          </w:p>
          <w:p w14:paraId="402F8BD4" w14:textId="77777777" w:rsidR="00782CD2" w:rsidRPr="001D0378" w:rsidRDefault="00782CD2" w:rsidP="00782CD2">
            <w:pPr>
              <w:pStyle w:val="ListParagraph"/>
              <w:spacing w:after="0"/>
              <w:rPr>
                <w:color w:val="0070C0"/>
              </w:rPr>
            </w:pPr>
            <w:r w:rsidRPr="001D0378">
              <w:rPr>
                <w:color w:val="0070C0"/>
              </w:rPr>
              <w:t>H&amp;B Group IT Policy (mobile phones/laptops/tablets/wearable tech)</w:t>
            </w:r>
          </w:p>
          <w:p w14:paraId="7B1408DF" w14:textId="77777777" w:rsidR="00782CD2" w:rsidRDefault="00782CD2" w:rsidP="00782CD2">
            <w:pPr>
              <w:pStyle w:val="ListParagraph"/>
              <w:numPr>
                <w:ilvl w:val="0"/>
                <w:numId w:val="7"/>
              </w:numPr>
              <w:spacing w:after="0"/>
            </w:pPr>
            <w:r>
              <w:t>6.2.2 – Teleworking - Policy and supporting security measures (information accessed, processed or stored at teleworking sites)</w:t>
            </w:r>
          </w:p>
          <w:p w14:paraId="4AA55071" w14:textId="77777777" w:rsidR="00782CD2" w:rsidRPr="001D0378" w:rsidRDefault="00782CD2" w:rsidP="00782CD2">
            <w:pPr>
              <w:pStyle w:val="ListParagraph"/>
              <w:spacing w:after="0"/>
              <w:rPr>
                <w:color w:val="0070C0"/>
              </w:rPr>
            </w:pPr>
            <w:r w:rsidRPr="001D0378">
              <w:rPr>
                <w:color w:val="0070C0"/>
              </w:rPr>
              <w:t>Health Check Policy (H&amp;B Group IT Policy) – Laptops and tablets</w:t>
            </w:r>
          </w:p>
          <w:p w14:paraId="6E23CE7B" w14:textId="77777777" w:rsidR="00782CD2" w:rsidRDefault="00782CD2" w:rsidP="00782CD2">
            <w:pPr>
              <w:rPr>
                <w:u w:val="single"/>
              </w:rPr>
            </w:pPr>
          </w:p>
          <w:p w14:paraId="6EB53573" w14:textId="77777777" w:rsidR="00782CD2" w:rsidRDefault="00782CD2" w:rsidP="00782CD2">
            <w:pPr>
              <w:rPr>
                <w:u w:val="single"/>
              </w:rPr>
            </w:pPr>
            <w:r w:rsidRPr="005E49B5">
              <w:rPr>
                <w:u w:val="single"/>
              </w:rPr>
              <w:t>A.6</w:t>
            </w:r>
          </w:p>
          <w:p w14:paraId="38D064DA" w14:textId="77777777" w:rsidR="00782CD2" w:rsidRDefault="00782CD2" w:rsidP="00782CD2">
            <w:r w:rsidRPr="00DC5ABA">
              <w:t>Non-conformance</w:t>
            </w:r>
            <w:r>
              <w:t xml:space="preserve"> raised on Report 37</w:t>
            </w:r>
            <w:r w:rsidRPr="00DC5ABA">
              <w:t xml:space="preserve">: </w:t>
            </w:r>
            <w:r w:rsidRPr="00DC5ABA">
              <w:rPr>
                <w:highlight w:val="cyan"/>
              </w:rPr>
              <w:t>H&amp;B Group IT Policy (Issue 2.0 – 1/7/17 – S. Downe) reviewed. Still refers to 2-monthly health check on laptops</w:t>
            </w:r>
            <w:r w:rsidRPr="00DC5ABA">
              <w:t xml:space="preserve"> </w:t>
            </w:r>
            <w:r>
              <w:t xml:space="preserve">(Laptop Health Check Procedure in IT). Policy undergoing review and update as per </w:t>
            </w:r>
            <w:r w:rsidRPr="00DC5ABA">
              <w:t>GDPR. IT will conduct 6-monthly checks</w:t>
            </w:r>
            <w:r>
              <w:t>.</w:t>
            </w:r>
          </w:p>
          <w:p w14:paraId="2DB9E493" w14:textId="0154EFFD" w:rsidR="00782CD2" w:rsidRDefault="00782CD2" w:rsidP="00782CD2">
            <w:r>
              <w:t>2</w:t>
            </w:r>
            <w:r w:rsidRPr="005E49B5">
              <w:rPr>
                <w:vertAlign w:val="superscript"/>
              </w:rPr>
              <w:t>nd</w:t>
            </w:r>
            <w:r>
              <w:t xml:space="preserve"> n</w:t>
            </w:r>
            <w:r w:rsidRPr="00DC5ABA">
              <w:t>on-conformance</w:t>
            </w:r>
            <w:r>
              <w:t xml:space="preserve"> raised on Report 37: AP laptop not in Helpdesk records and phone (75) issued to </w:t>
            </w:r>
            <w:r w:rsidRPr="00356050">
              <w:t>MM</w:t>
            </w:r>
            <w:r w:rsidR="00356050" w:rsidRPr="00356050">
              <w:t>c</w:t>
            </w:r>
            <w:r w:rsidRPr="00356050">
              <w:t xml:space="preserve"> not</w:t>
            </w:r>
            <w:r>
              <w:t xml:space="preserve"> in records.</w:t>
            </w:r>
          </w:p>
          <w:p w14:paraId="4F82AC06" w14:textId="77777777" w:rsidR="00782CD2" w:rsidRDefault="00782CD2" w:rsidP="00782CD2">
            <w:r>
              <w:lastRenderedPageBreak/>
              <w:t>Audit logging function for health checks.</w:t>
            </w:r>
          </w:p>
          <w:p w14:paraId="630E4D1A" w14:textId="77777777" w:rsidR="00782CD2" w:rsidRDefault="00782CD2" w:rsidP="00782CD2"/>
          <w:p w14:paraId="36B0C001" w14:textId="77777777" w:rsidR="00782CD2" w:rsidRDefault="00782CD2" w:rsidP="00782CD2">
            <w:r>
              <w:t>13:15 – 14:15</w:t>
            </w:r>
          </w:p>
          <w:p w14:paraId="35C2ACDF" w14:textId="77777777" w:rsidR="00782CD2" w:rsidRDefault="00782CD2" w:rsidP="00782CD2">
            <w:pPr>
              <w:rPr>
                <w:u w:val="single"/>
              </w:rPr>
            </w:pPr>
            <w:r w:rsidRPr="00D959A7">
              <w:rPr>
                <w:u w:val="single"/>
              </w:rPr>
              <w:t>6.1.1/6.1.2</w:t>
            </w:r>
          </w:p>
          <w:p w14:paraId="086EBDEF" w14:textId="77777777" w:rsidR="00782CD2" w:rsidRDefault="00782CD2" w:rsidP="00782CD2">
            <w:r>
              <w:t>Organisational Structure (</w:t>
            </w:r>
            <w:r w:rsidRPr="00DC5ABA">
              <w:t>V1.0 – 16</w:t>
            </w:r>
            <w:r w:rsidRPr="00DC5ABA">
              <w:rPr>
                <w:vertAlign w:val="superscript"/>
              </w:rPr>
              <w:t>th</w:t>
            </w:r>
            <w:r w:rsidRPr="00DC5ABA">
              <w:t xml:space="preserve"> Jan 2019</w:t>
            </w:r>
            <w:r>
              <w:t>)</w:t>
            </w:r>
          </w:p>
          <w:p w14:paraId="1B7921EA" w14:textId="77777777" w:rsidR="00782CD2" w:rsidRDefault="00782CD2" w:rsidP="00782CD2">
            <w:r>
              <w:t>Details:</w:t>
            </w:r>
          </w:p>
          <w:p w14:paraId="1116C84E" w14:textId="77777777" w:rsidR="00782CD2" w:rsidRDefault="00782CD2" w:rsidP="00782CD2">
            <w:r>
              <w:t>S. Pickett – Managing Director (IOM)</w:t>
            </w:r>
          </w:p>
          <w:p w14:paraId="320F17F4" w14:textId="77777777" w:rsidR="00782CD2" w:rsidRDefault="00782CD2" w:rsidP="00782CD2">
            <w:r>
              <w:t>A. Pickett – Operations Director (IOM)</w:t>
            </w:r>
          </w:p>
          <w:p w14:paraId="0816A74A" w14:textId="77777777" w:rsidR="00782CD2" w:rsidRDefault="00782CD2" w:rsidP="00782CD2">
            <w:r>
              <w:t>Joh</w:t>
            </w:r>
            <w:r w:rsidRPr="00DC5ABA">
              <w:t>n Kavanaugh</w:t>
            </w:r>
            <w:r>
              <w:t xml:space="preserve"> – Operations Manager (Skelmersdale)</w:t>
            </w:r>
          </w:p>
          <w:p w14:paraId="681C6579" w14:textId="77777777" w:rsidR="00782CD2" w:rsidRPr="002F6E27" w:rsidRDefault="00782CD2" w:rsidP="00782CD2">
            <w:r w:rsidRPr="002F6E27">
              <w:rPr>
                <w:highlight w:val="yellow"/>
              </w:rPr>
              <w:t>Alex Kempson – Needs removing as he recently left company.</w:t>
            </w:r>
          </w:p>
          <w:p w14:paraId="246DB783" w14:textId="77777777" w:rsidR="00782CD2" w:rsidRDefault="00782CD2" w:rsidP="00782CD2">
            <w:r>
              <w:t>Ian Parry – Transport &amp; Fleet Manager (Skelmersdale)</w:t>
            </w:r>
          </w:p>
          <w:p w14:paraId="2025ED4A" w14:textId="77777777" w:rsidR="00782CD2" w:rsidRDefault="00782CD2" w:rsidP="00782CD2">
            <w:r w:rsidRPr="00DC5ABA">
              <w:t>Judy Olah –</w:t>
            </w:r>
            <w:r>
              <w:t xml:space="preserve"> People Development Manager (Skelmersdale)</w:t>
            </w:r>
          </w:p>
          <w:p w14:paraId="6A0CFB69" w14:textId="77777777" w:rsidR="00782CD2" w:rsidRDefault="00782CD2" w:rsidP="00782CD2">
            <w:r>
              <w:t>TDL Consolidated Process Training Matrix (v1.9) determines roles and responsibilities and training/awareness provided.</w:t>
            </w:r>
          </w:p>
          <w:p w14:paraId="0F15C895" w14:textId="2EBFB3CC" w:rsidR="00782CD2" w:rsidRDefault="00782CD2" w:rsidP="00782CD2">
            <w:pPr>
              <w:rPr>
                <w:b/>
                <w:bCs/>
                <w:color w:val="FF0000"/>
              </w:rPr>
            </w:pPr>
            <w:r w:rsidRPr="002F6E27">
              <w:rPr>
                <w:b/>
                <w:bCs/>
                <w:color w:val="FF0000"/>
              </w:rPr>
              <w:t>Roles tab to be updated as it still refers to personnel who are not at the company (e.g. T. O’Sullivan and A. Kempson).</w:t>
            </w:r>
          </w:p>
          <w:p w14:paraId="0B61561B" w14:textId="481F0705" w:rsidR="002F6E27" w:rsidRPr="002F6E27" w:rsidRDefault="002F6E27" w:rsidP="00782CD2">
            <w:pPr>
              <w:rPr>
                <w:b/>
                <w:bCs/>
                <w:color w:val="FF0000"/>
              </w:rPr>
            </w:pPr>
            <w:r w:rsidRPr="009662E9">
              <w:rPr>
                <w:highlight w:val="cyan"/>
              </w:rPr>
              <w:t>Consolidated Process Training Matrix</w:t>
            </w:r>
            <w:r>
              <w:rPr>
                <w:highlight w:val="cyan"/>
              </w:rPr>
              <w:t xml:space="preserve"> (including roles and responsibilities)</w:t>
            </w:r>
            <w:r w:rsidRPr="009662E9">
              <w:rPr>
                <w:highlight w:val="cyan"/>
              </w:rPr>
              <w:t xml:space="preserve"> is out of d</w:t>
            </w:r>
            <w:r w:rsidRPr="002F6E27">
              <w:rPr>
                <w:highlight w:val="cyan"/>
              </w:rPr>
              <w:t>ate.</w:t>
            </w:r>
          </w:p>
          <w:p w14:paraId="51BCC303" w14:textId="77777777" w:rsidR="00782CD2" w:rsidRDefault="00782CD2" w:rsidP="00782CD2">
            <w:r>
              <w:t>Roles determined include:</w:t>
            </w:r>
          </w:p>
          <w:p w14:paraId="51921D7C" w14:textId="77777777" w:rsidR="00782CD2" w:rsidRDefault="00782CD2" w:rsidP="00782CD2">
            <w:pPr>
              <w:pStyle w:val="ListParagraph"/>
              <w:numPr>
                <w:ilvl w:val="0"/>
                <w:numId w:val="8"/>
              </w:numPr>
              <w:spacing w:after="0"/>
            </w:pPr>
            <w:r>
              <w:t xml:space="preserve">Kate Quaye – </w:t>
            </w:r>
            <w:r w:rsidRPr="00DC5ABA">
              <w:t>Assistant Operations</w:t>
            </w:r>
            <w:r>
              <w:t xml:space="preserve"> Manager</w:t>
            </w:r>
          </w:p>
          <w:p w14:paraId="6D81FE41" w14:textId="77777777" w:rsidR="00782CD2" w:rsidRDefault="00782CD2" w:rsidP="00782CD2">
            <w:pPr>
              <w:pStyle w:val="ListParagraph"/>
              <w:numPr>
                <w:ilvl w:val="0"/>
                <w:numId w:val="8"/>
              </w:numPr>
              <w:spacing w:after="0"/>
            </w:pPr>
            <w:r>
              <w:t>Jim Neill – Freight Manager/Environmental Management Officer</w:t>
            </w:r>
          </w:p>
          <w:p w14:paraId="2F03E625" w14:textId="77777777" w:rsidR="00782CD2" w:rsidRDefault="00782CD2" w:rsidP="00782CD2">
            <w:pPr>
              <w:pStyle w:val="ListParagraph"/>
              <w:numPr>
                <w:ilvl w:val="0"/>
                <w:numId w:val="8"/>
              </w:numPr>
              <w:spacing w:after="0"/>
            </w:pPr>
            <w:r>
              <w:t>Mickey Cowell – IOM Depot Manager</w:t>
            </w:r>
          </w:p>
          <w:p w14:paraId="43A0EDE3" w14:textId="77777777" w:rsidR="00782CD2" w:rsidRDefault="00782CD2" w:rsidP="00782CD2">
            <w:pPr>
              <w:pStyle w:val="ListParagraph"/>
              <w:numPr>
                <w:ilvl w:val="0"/>
                <w:numId w:val="8"/>
              </w:numPr>
              <w:spacing w:after="0"/>
            </w:pPr>
            <w:r>
              <w:t>Alison Pickett – Operations Director</w:t>
            </w:r>
          </w:p>
          <w:p w14:paraId="0FD2EC25" w14:textId="77777777" w:rsidR="00782CD2" w:rsidRDefault="00782CD2" w:rsidP="00782CD2">
            <w:pPr>
              <w:pStyle w:val="ListParagraph"/>
              <w:numPr>
                <w:ilvl w:val="0"/>
                <w:numId w:val="8"/>
              </w:numPr>
              <w:spacing w:after="0"/>
            </w:pPr>
            <w:r>
              <w:t>Yvonne Byron – Administrative Supervisor</w:t>
            </w:r>
          </w:p>
          <w:p w14:paraId="29B9F047" w14:textId="77777777" w:rsidR="00782CD2" w:rsidRDefault="00782CD2" w:rsidP="00782CD2">
            <w:pPr>
              <w:pStyle w:val="ListParagraph"/>
              <w:numPr>
                <w:ilvl w:val="0"/>
                <w:numId w:val="8"/>
              </w:numPr>
              <w:spacing w:after="0"/>
            </w:pPr>
            <w:r>
              <w:t xml:space="preserve">Paul Collins </w:t>
            </w:r>
            <w:r w:rsidRPr="00DC5ABA">
              <w:t>– Health &amp; Safety Consultant</w:t>
            </w:r>
            <w:r>
              <w:t>/ISO 14001 Internal Auditor</w:t>
            </w:r>
          </w:p>
          <w:p w14:paraId="5D43AD68" w14:textId="77777777" w:rsidR="00782CD2" w:rsidRDefault="00782CD2" w:rsidP="00782CD2">
            <w:pPr>
              <w:pStyle w:val="ListParagraph"/>
              <w:numPr>
                <w:ilvl w:val="0"/>
                <w:numId w:val="8"/>
              </w:numPr>
              <w:spacing w:after="0"/>
            </w:pPr>
            <w:r>
              <w:t>Brian Wade – IOM Workshop/Fleet Manager</w:t>
            </w:r>
          </w:p>
          <w:p w14:paraId="086051EA" w14:textId="77777777" w:rsidR="00782CD2" w:rsidRDefault="00782CD2" w:rsidP="00782CD2">
            <w:pPr>
              <w:pStyle w:val="ListParagraph"/>
              <w:numPr>
                <w:ilvl w:val="0"/>
                <w:numId w:val="8"/>
              </w:numPr>
              <w:spacing w:after="0"/>
            </w:pPr>
            <w:r>
              <w:t>Andrew Cain – H</w:t>
            </w:r>
            <w:r w:rsidRPr="00DC5ABA">
              <w:t>GV1 Driver</w:t>
            </w:r>
          </w:p>
          <w:p w14:paraId="72333D65" w14:textId="77777777" w:rsidR="00782CD2" w:rsidRPr="00DC5ABA" w:rsidRDefault="00782CD2" w:rsidP="00782CD2">
            <w:pPr>
              <w:pStyle w:val="ListParagraph"/>
              <w:numPr>
                <w:ilvl w:val="0"/>
                <w:numId w:val="8"/>
              </w:numPr>
              <w:spacing w:after="0"/>
            </w:pPr>
            <w:r>
              <w:t xml:space="preserve">Ian </w:t>
            </w:r>
            <w:r w:rsidRPr="00DC5ABA">
              <w:t>Venus – HGV2 Driver</w:t>
            </w:r>
          </w:p>
          <w:p w14:paraId="32C73F28" w14:textId="77777777" w:rsidR="00782CD2" w:rsidRPr="00DC5ABA" w:rsidRDefault="00782CD2" w:rsidP="00782CD2">
            <w:pPr>
              <w:pStyle w:val="ListParagraph"/>
              <w:numPr>
                <w:ilvl w:val="0"/>
                <w:numId w:val="8"/>
              </w:numPr>
              <w:spacing w:after="0"/>
            </w:pPr>
            <w:r w:rsidRPr="00DC5ABA">
              <w:t xml:space="preserve">Joe Houghton – </w:t>
            </w:r>
            <w:r w:rsidRPr="00356050">
              <w:t>Dray</w:t>
            </w:r>
            <w:r w:rsidRPr="00DC5ABA">
              <w:t xml:space="preserve"> Driver</w:t>
            </w:r>
          </w:p>
          <w:p w14:paraId="20CEB7ED" w14:textId="77777777" w:rsidR="00782CD2" w:rsidRDefault="00782CD2" w:rsidP="00782CD2">
            <w:pPr>
              <w:rPr>
                <w:u w:val="single"/>
              </w:rPr>
            </w:pPr>
          </w:p>
          <w:p w14:paraId="3572C322" w14:textId="77777777" w:rsidR="00782CD2" w:rsidRDefault="00782CD2" w:rsidP="00782CD2">
            <w:pPr>
              <w:rPr>
                <w:u w:val="single"/>
              </w:rPr>
            </w:pPr>
            <w:r w:rsidRPr="00560DC2">
              <w:rPr>
                <w:u w:val="single"/>
              </w:rPr>
              <w:t>6.1.3/6.1.4</w:t>
            </w:r>
          </w:p>
          <w:p w14:paraId="0EB4C67F" w14:textId="77777777" w:rsidR="00782CD2" w:rsidRDefault="00782CD2" w:rsidP="00782CD2">
            <w:r>
              <w:t>QMS &amp; ISMS 01 Risk Assessment &amp; Treatment Plan All Depots (v2.0 – August 2018)</w:t>
            </w:r>
          </w:p>
          <w:p w14:paraId="482FB321" w14:textId="77777777" w:rsidR="00782CD2" w:rsidRDefault="00782CD2" w:rsidP="00782CD2">
            <w:r w:rsidRPr="00DC5ABA">
              <w:t>IMS</w:t>
            </w:r>
            <w:r>
              <w:t xml:space="preserve"> Context Diagram (v1.0 – June 2018):</w:t>
            </w:r>
          </w:p>
          <w:p w14:paraId="68F7CD48" w14:textId="77777777" w:rsidR="00782CD2" w:rsidRDefault="00782CD2" w:rsidP="00782CD2">
            <w:pPr>
              <w:pStyle w:val="ListParagraph"/>
              <w:numPr>
                <w:ilvl w:val="0"/>
                <w:numId w:val="8"/>
              </w:numPr>
              <w:spacing w:after="0"/>
            </w:pPr>
            <w:r>
              <w:t>Government (R20)</w:t>
            </w:r>
          </w:p>
          <w:p w14:paraId="058B2A43" w14:textId="77777777" w:rsidR="00782CD2" w:rsidRDefault="00782CD2" w:rsidP="00782CD2">
            <w:pPr>
              <w:pStyle w:val="ListParagraph"/>
              <w:numPr>
                <w:ilvl w:val="0"/>
                <w:numId w:val="8"/>
              </w:numPr>
              <w:spacing w:after="0"/>
            </w:pPr>
            <w:r>
              <w:t>Shipping (R19)</w:t>
            </w:r>
          </w:p>
          <w:p w14:paraId="46E0FD6B" w14:textId="77777777" w:rsidR="00782CD2" w:rsidRDefault="00782CD2" w:rsidP="00782CD2">
            <w:pPr>
              <w:pStyle w:val="ListParagraph"/>
              <w:numPr>
                <w:ilvl w:val="0"/>
                <w:numId w:val="8"/>
              </w:numPr>
              <w:spacing w:after="0"/>
            </w:pPr>
            <w:r>
              <w:t>IT Providers (R15)</w:t>
            </w:r>
          </w:p>
          <w:p w14:paraId="4066CABD" w14:textId="624BFF6B" w:rsidR="00782CD2" w:rsidRDefault="00782CD2" w:rsidP="00782CD2">
            <w:pPr>
              <w:pStyle w:val="ListParagraph"/>
              <w:numPr>
                <w:ilvl w:val="0"/>
                <w:numId w:val="8"/>
              </w:numPr>
              <w:spacing w:after="0"/>
            </w:pPr>
            <w:r>
              <w:t>Marketing/Cu</w:t>
            </w:r>
            <w:r w:rsidRPr="00356050">
              <w:t>stomer Comm</w:t>
            </w:r>
            <w:r w:rsidR="00356050" w:rsidRPr="00356050">
              <w:t>unication</w:t>
            </w:r>
            <w:r w:rsidRPr="00356050">
              <w:t>s (R23</w:t>
            </w:r>
            <w:r>
              <w:t>)</w:t>
            </w:r>
          </w:p>
          <w:p w14:paraId="427C7878" w14:textId="1A77E7C2" w:rsidR="00782CD2" w:rsidRDefault="00782CD2" w:rsidP="00782CD2">
            <w:r>
              <w:t xml:space="preserve">R20 (Government) – Communication includes Chamber </w:t>
            </w:r>
            <w:r w:rsidR="003D317E">
              <w:t xml:space="preserve">of </w:t>
            </w:r>
            <w:r>
              <w:t xml:space="preserve">Commerce </w:t>
            </w:r>
            <w:r w:rsidRPr="00DC5ABA">
              <w:t>and ISO Forum</w:t>
            </w:r>
            <w:r>
              <w:t xml:space="preserve"> for latest </w:t>
            </w:r>
            <w:r w:rsidRPr="00DC5ABA">
              <w:t>legislative and standards requirements</w:t>
            </w:r>
            <w:r>
              <w:t>.</w:t>
            </w:r>
          </w:p>
          <w:p w14:paraId="3C267C32" w14:textId="461C05D9" w:rsidR="00782CD2" w:rsidRDefault="00782CD2" w:rsidP="00782CD2">
            <w:r>
              <w:lastRenderedPageBreak/>
              <w:t>R19 (Shipping) – Regular contact made wit</w:t>
            </w:r>
            <w:r w:rsidRPr="00DC5ABA">
              <w:t xml:space="preserve">h </w:t>
            </w:r>
            <w:r w:rsidRPr="00356050">
              <w:t>IOMSP Op</w:t>
            </w:r>
            <w:r w:rsidR="00356050" w:rsidRPr="00356050">
              <w:t>eration</w:t>
            </w:r>
            <w:r w:rsidRPr="00356050">
              <w:t>s Manager</w:t>
            </w:r>
            <w:r>
              <w:t xml:space="preserve"> for all shipping related information (not specifically ISO 27001).</w:t>
            </w:r>
          </w:p>
          <w:p w14:paraId="2B775385" w14:textId="77777777" w:rsidR="00782CD2" w:rsidRDefault="00782CD2" w:rsidP="00782CD2">
            <w:r w:rsidRPr="00DC5ABA">
              <w:rPr>
                <w:highlight w:val="yellow"/>
              </w:rPr>
              <w:t>R15 (IT Providers) – R15.1 refers to information on hard drives at MT Data Centre (move to happen 14/12/17 – controls). To be updated as this should have occurred.</w:t>
            </w:r>
          </w:p>
          <w:p w14:paraId="1BCBE87D" w14:textId="2BE35038" w:rsidR="00782CD2" w:rsidRDefault="00782CD2" w:rsidP="00782CD2">
            <w:r>
              <w:t>R23 (Marketing/</w:t>
            </w:r>
            <w:r w:rsidRPr="00356050">
              <w:t>Customer Comm</w:t>
            </w:r>
            <w:r w:rsidR="00356050" w:rsidRPr="00356050">
              <w:t>unication</w:t>
            </w:r>
            <w:r w:rsidRPr="00356050">
              <w:t>s) –</w:t>
            </w:r>
            <w:r>
              <w:t xml:space="preserve"> covers sales data.</w:t>
            </w:r>
          </w:p>
          <w:p w14:paraId="78A2CEB6" w14:textId="77777777" w:rsidR="00782CD2" w:rsidRDefault="00782CD2" w:rsidP="00782CD2">
            <w:pPr>
              <w:rPr>
                <w:u w:val="single"/>
              </w:rPr>
            </w:pPr>
          </w:p>
          <w:p w14:paraId="18E10B04" w14:textId="77777777" w:rsidR="00782CD2" w:rsidRDefault="00782CD2" w:rsidP="00782CD2">
            <w:pPr>
              <w:rPr>
                <w:u w:val="single"/>
              </w:rPr>
            </w:pPr>
            <w:r w:rsidRPr="00E3019B">
              <w:rPr>
                <w:u w:val="single"/>
              </w:rPr>
              <w:t>6.1.5</w:t>
            </w:r>
          </w:p>
          <w:p w14:paraId="0C704557" w14:textId="77777777" w:rsidR="00782CD2" w:rsidRDefault="00782CD2" w:rsidP="00782CD2">
            <w:r>
              <w:t>Risk Assessment &amp; Treatment Plan includes:</w:t>
            </w:r>
          </w:p>
          <w:p w14:paraId="4A20C683" w14:textId="77777777" w:rsidR="00782CD2" w:rsidRDefault="00782CD2" w:rsidP="00782CD2">
            <w:r>
              <w:t>R11.1 (IT Users) – Scenario: Change process not managed</w:t>
            </w:r>
          </w:p>
          <w:p w14:paraId="666C7A5C" w14:textId="77777777" w:rsidR="00782CD2" w:rsidRDefault="00782CD2" w:rsidP="00782CD2">
            <w:r>
              <w:t>Controls: Change over to IMS being developed in a “Sharepoint” – Process Owner: Project Support</w:t>
            </w:r>
          </w:p>
          <w:p w14:paraId="6A9F1567" w14:textId="77777777" w:rsidR="00782CD2" w:rsidRDefault="00782CD2" w:rsidP="00782CD2">
            <w:r>
              <w:t>R13.2 (Stakeholders) – Scenario: Transition process fails to protect customers, etc.</w:t>
            </w:r>
          </w:p>
          <w:p w14:paraId="74050587" w14:textId="77777777" w:rsidR="00782CD2" w:rsidRDefault="00782CD2" w:rsidP="00782CD2">
            <w:r>
              <w:t>Controls: Change Management Process September 2018 – Risks identified and being monitored – Progress = Positive.</w:t>
            </w:r>
          </w:p>
          <w:p w14:paraId="7FB20892" w14:textId="77777777" w:rsidR="00782CD2" w:rsidRDefault="00782CD2" w:rsidP="00782CD2">
            <w:pPr>
              <w:rPr>
                <w:u w:val="single"/>
              </w:rPr>
            </w:pPr>
          </w:p>
          <w:p w14:paraId="6BFFC50B" w14:textId="77777777" w:rsidR="00782CD2" w:rsidRDefault="00782CD2" w:rsidP="00782CD2">
            <w:pPr>
              <w:rPr>
                <w:u w:val="single"/>
              </w:rPr>
            </w:pPr>
            <w:r w:rsidRPr="00EB1138">
              <w:rPr>
                <w:u w:val="single"/>
              </w:rPr>
              <w:t>6.2.1</w:t>
            </w:r>
          </w:p>
          <w:p w14:paraId="4E372883" w14:textId="77777777" w:rsidR="00782CD2" w:rsidRDefault="00782CD2" w:rsidP="00782CD2">
            <w:r w:rsidRPr="00DC5ABA">
              <w:t>H&amp;B Group</w:t>
            </w:r>
            <w:r>
              <w:t xml:space="preserve"> IT Policy</w:t>
            </w:r>
          </w:p>
          <w:p w14:paraId="351A0A9F" w14:textId="77777777" w:rsidR="00782CD2" w:rsidRDefault="00782CD2" w:rsidP="00782CD2">
            <w:r w:rsidRPr="00DC5ABA">
              <w:t>Wearable Technology determined on pages 27 and 28 – Operators are able to have wearable technology but must limit its use to lunch and other breaks. Forbidden to take photographs of company owned data.</w:t>
            </w:r>
          </w:p>
          <w:p w14:paraId="43165838" w14:textId="77777777" w:rsidR="00782CD2" w:rsidRDefault="00782CD2" w:rsidP="00782CD2">
            <w:r>
              <w:t>Company issued mobile phones to be PIN protected.</w:t>
            </w:r>
          </w:p>
          <w:p w14:paraId="4B4329BF" w14:textId="77777777" w:rsidR="00782CD2" w:rsidRDefault="00782CD2" w:rsidP="00782CD2">
            <w:r>
              <w:t>Requests for company mobile phone to be made to Senior IT Manager/IT Helpdesk by employees’ Line Manager (IP/Mobile Phone Requisition Form).</w:t>
            </w:r>
          </w:p>
          <w:p w14:paraId="6AA55036" w14:textId="77777777" w:rsidR="00782CD2" w:rsidRDefault="00782CD2" w:rsidP="00782CD2">
            <w:r>
              <w:t>Senior IT Manager keeps record of all company issued phones.</w:t>
            </w:r>
          </w:p>
          <w:p w14:paraId="630320ED" w14:textId="77777777" w:rsidR="00782CD2" w:rsidRDefault="00782CD2" w:rsidP="00782CD2">
            <w:r>
              <w:t>Laptops/Tablets – Requests to IT by employees’ Line Manager, authorised by Department Head.</w:t>
            </w:r>
          </w:p>
          <w:p w14:paraId="0A1300DD" w14:textId="77777777" w:rsidR="00782CD2" w:rsidRDefault="00782CD2" w:rsidP="00782CD2">
            <w:pPr>
              <w:rPr>
                <w:u w:val="single"/>
              </w:rPr>
            </w:pPr>
          </w:p>
          <w:p w14:paraId="1614CCD2" w14:textId="77777777" w:rsidR="00782CD2" w:rsidRDefault="00782CD2" w:rsidP="00782CD2">
            <w:pPr>
              <w:rPr>
                <w:u w:val="single"/>
              </w:rPr>
            </w:pPr>
            <w:r w:rsidRPr="00EB1138">
              <w:rPr>
                <w:u w:val="single"/>
              </w:rPr>
              <w:t>6.2.2</w:t>
            </w:r>
          </w:p>
          <w:p w14:paraId="3702400C" w14:textId="77777777" w:rsidR="00782CD2" w:rsidRDefault="00782CD2" w:rsidP="00782CD2">
            <w:r>
              <w:t>Remote access should be requested and approved.</w:t>
            </w:r>
          </w:p>
          <w:p w14:paraId="6C5FE931" w14:textId="77777777" w:rsidR="00782CD2" w:rsidRDefault="00782CD2" w:rsidP="00782CD2">
            <w:r>
              <w:t>Remote access is via Citrix or VPN.</w:t>
            </w:r>
          </w:p>
          <w:p w14:paraId="3681FF07" w14:textId="77777777" w:rsidR="00782CD2" w:rsidRDefault="00782CD2" w:rsidP="00782CD2">
            <w:r>
              <w:t>Remove Device Health Check Process (v1.1 – October 2017):</w:t>
            </w:r>
          </w:p>
          <w:p w14:paraId="34217DB2" w14:textId="77777777" w:rsidR="00782CD2" w:rsidRDefault="00782CD2" w:rsidP="00782CD2">
            <w:pPr>
              <w:pStyle w:val="ListParagraph"/>
              <w:numPr>
                <w:ilvl w:val="0"/>
                <w:numId w:val="8"/>
              </w:numPr>
              <w:spacing w:after="0"/>
            </w:pPr>
            <w:r>
              <w:t>Assets are logged/updated on Helpdesk</w:t>
            </w:r>
          </w:p>
          <w:p w14:paraId="03DFDA74" w14:textId="77777777" w:rsidR="00782CD2" w:rsidRDefault="00782CD2" w:rsidP="00782CD2">
            <w:pPr>
              <w:pStyle w:val="ListParagraph"/>
              <w:numPr>
                <w:ilvl w:val="0"/>
                <w:numId w:val="8"/>
              </w:numPr>
              <w:spacing w:after="0"/>
            </w:pPr>
            <w:r>
              <w:t>User returns device to IT every 6 months for health check</w:t>
            </w:r>
          </w:p>
          <w:p w14:paraId="3DCC3DE0" w14:textId="77777777" w:rsidR="00782CD2" w:rsidRDefault="00782CD2" w:rsidP="00782CD2">
            <w:pPr>
              <w:pStyle w:val="ListParagraph"/>
              <w:numPr>
                <w:ilvl w:val="0"/>
                <w:numId w:val="8"/>
              </w:numPr>
              <w:spacing w:after="0"/>
            </w:pPr>
            <w:r>
              <w:t>IT clean and update devices with relevant software</w:t>
            </w:r>
          </w:p>
          <w:p w14:paraId="5F6E9AE2" w14:textId="77777777" w:rsidR="00782CD2" w:rsidRDefault="00782CD2" w:rsidP="00782CD2">
            <w:pPr>
              <w:pStyle w:val="ListParagraph"/>
              <w:numPr>
                <w:ilvl w:val="0"/>
                <w:numId w:val="8"/>
              </w:numPr>
              <w:spacing w:after="0"/>
            </w:pPr>
            <w:r>
              <w:t>Device must have secure code/password set before leaving IT</w:t>
            </w:r>
          </w:p>
          <w:p w14:paraId="3138A825" w14:textId="77777777" w:rsidR="00782CD2" w:rsidRDefault="00782CD2" w:rsidP="00782CD2">
            <w:pPr>
              <w:pStyle w:val="ListParagraph"/>
              <w:numPr>
                <w:ilvl w:val="0"/>
                <w:numId w:val="8"/>
              </w:numPr>
              <w:spacing w:after="0"/>
            </w:pPr>
            <w:r>
              <w:t>No unauthorised software on laptops</w:t>
            </w:r>
          </w:p>
          <w:p w14:paraId="65975753" w14:textId="77777777" w:rsidR="00782CD2" w:rsidRDefault="00782CD2" w:rsidP="00782CD2">
            <w:r>
              <w:t>Covers laptops, tablets and smart phones.</w:t>
            </w:r>
          </w:p>
          <w:p w14:paraId="2377998E" w14:textId="77777777" w:rsidR="00782CD2" w:rsidRDefault="00782CD2" w:rsidP="00782CD2"/>
          <w:p w14:paraId="26E6E258" w14:textId="4A89432B" w:rsidR="00C20D5E" w:rsidRDefault="00C20D5E" w:rsidP="002F13EC"/>
          <w:p w14:paraId="0EE2A5C3" w14:textId="27FDD4DA" w:rsidR="00356050" w:rsidRDefault="00356050" w:rsidP="002F13EC"/>
          <w:p w14:paraId="4FDB6CB6" w14:textId="2FE660D4" w:rsidR="00356050" w:rsidRDefault="00356050" w:rsidP="002F13EC"/>
          <w:p w14:paraId="341D6F45" w14:textId="77777777" w:rsidR="00356050" w:rsidRDefault="00356050" w:rsidP="002F13EC"/>
          <w:p w14:paraId="34AC410F" w14:textId="77777777" w:rsidR="002F13EC" w:rsidRPr="002F13EC" w:rsidRDefault="002F13EC" w:rsidP="002F13EC">
            <w:pPr>
              <w:rPr>
                <w:sz w:val="24"/>
                <w:szCs w:val="24"/>
                <w:u w:val="single"/>
              </w:rPr>
            </w:pPr>
            <w:r w:rsidRPr="002F13EC">
              <w:rPr>
                <w:sz w:val="24"/>
                <w:szCs w:val="24"/>
                <w:u w:val="single"/>
              </w:rPr>
              <w:lastRenderedPageBreak/>
              <w:t>11/3/20</w:t>
            </w:r>
          </w:p>
          <w:p w14:paraId="4F48B696" w14:textId="77777777" w:rsidR="002F13EC" w:rsidRDefault="002F13EC" w:rsidP="002F13EC">
            <w:r>
              <w:t>11:00 – 11:30</w:t>
            </w:r>
          </w:p>
          <w:p w14:paraId="3391860A" w14:textId="77777777" w:rsidR="002F13EC" w:rsidRDefault="002F13EC" w:rsidP="002F13EC">
            <w:pPr>
              <w:rPr>
                <w:u w:val="single"/>
              </w:rPr>
            </w:pPr>
            <w:r w:rsidRPr="0058078F">
              <w:rPr>
                <w:u w:val="single"/>
              </w:rPr>
              <w:t>6.1.1/6.1.2</w:t>
            </w:r>
          </w:p>
          <w:p w14:paraId="70CFF689" w14:textId="77777777" w:rsidR="002F13EC" w:rsidRPr="005D6F30" w:rsidRDefault="002F13EC" w:rsidP="002F13EC">
            <w:r>
              <w:t>The following updat</w:t>
            </w:r>
            <w:r w:rsidRPr="005D6F30">
              <w:t>ed Job Descriptions were presented:</w:t>
            </w:r>
          </w:p>
          <w:p w14:paraId="7531DBDB" w14:textId="77777777" w:rsidR="002F13EC" w:rsidRPr="005D6F30" w:rsidRDefault="002F13EC" w:rsidP="002F13EC"/>
          <w:p w14:paraId="14CC4497" w14:textId="77777777" w:rsidR="002F13EC" w:rsidRPr="005D6F30" w:rsidRDefault="002F13EC" w:rsidP="002F13EC">
            <w:pPr>
              <w:rPr>
                <w:b/>
                <w:bCs/>
              </w:rPr>
            </w:pPr>
            <w:r w:rsidRPr="005D6F30">
              <w:rPr>
                <w:b/>
                <w:bCs/>
              </w:rPr>
              <w:t>John Kavanagh (Business Improvement Manager)</w:t>
            </w:r>
          </w:p>
          <w:p w14:paraId="7B701B36" w14:textId="77777777" w:rsidR="002F13EC" w:rsidRDefault="002F13EC" w:rsidP="002F13EC">
            <w:r>
              <w:t>Directly reporting from Compliance Supervisor &amp; Systems and Business Process Manager.</w:t>
            </w:r>
          </w:p>
          <w:p w14:paraId="16D0D5F7" w14:textId="77777777" w:rsidR="002F13EC" w:rsidRDefault="002F13EC" w:rsidP="002F13EC">
            <w:r>
              <w:t>Indirectly reporting from H&amp;B Consultant, ISO Consultant and OBS Consultants.</w:t>
            </w:r>
          </w:p>
          <w:p w14:paraId="64AD1535" w14:textId="77777777" w:rsidR="002F13EC" w:rsidRDefault="002F13EC" w:rsidP="002F13EC">
            <w:r>
              <w:t>Objectives include:</w:t>
            </w:r>
          </w:p>
          <w:p w14:paraId="5F138019" w14:textId="77777777" w:rsidR="002F13EC" w:rsidRDefault="002F13EC" w:rsidP="002F13EC">
            <w:pPr>
              <w:pStyle w:val="ListParagraph"/>
              <w:numPr>
                <w:ilvl w:val="0"/>
                <w:numId w:val="9"/>
              </w:numPr>
              <w:spacing w:after="0"/>
            </w:pPr>
            <w:r>
              <w:t>Coordinate and ensure audits meet business requirements and are actioned in the business.</w:t>
            </w:r>
          </w:p>
          <w:p w14:paraId="0A2623DD" w14:textId="77777777" w:rsidR="002F13EC" w:rsidRDefault="002F13EC" w:rsidP="002F13EC">
            <w:pPr>
              <w:pStyle w:val="ListParagraph"/>
              <w:numPr>
                <w:ilvl w:val="0"/>
                <w:numId w:val="9"/>
              </w:numPr>
              <w:spacing w:after="0"/>
            </w:pPr>
            <w:r>
              <w:t>Responsible for ISO 27001.</w:t>
            </w:r>
          </w:p>
          <w:p w14:paraId="743A9486" w14:textId="77777777" w:rsidR="002F13EC" w:rsidRDefault="002F13EC" w:rsidP="002F13EC">
            <w:r>
              <w:t>Reporting requirements include:</w:t>
            </w:r>
          </w:p>
          <w:p w14:paraId="0660BE36" w14:textId="77777777" w:rsidR="002F13EC" w:rsidRDefault="002F13EC" w:rsidP="002F13EC">
            <w:pPr>
              <w:pStyle w:val="ListParagraph"/>
              <w:numPr>
                <w:ilvl w:val="0"/>
                <w:numId w:val="9"/>
              </w:numPr>
              <w:spacing w:after="0"/>
            </w:pPr>
            <w:r>
              <w:t>ISO Monthly Meetings</w:t>
            </w:r>
          </w:p>
          <w:p w14:paraId="486DD5E3" w14:textId="77777777" w:rsidR="002F13EC" w:rsidRDefault="002F13EC" w:rsidP="002F13EC">
            <w:r>
              <w:t>Role requirements include:</w:t>
            </w:r>
          </w:p>
          <w:p w14:paraId="38B34F1D" w14:textId="77777777" w:rsidR="002F13EC" w:rsidRDefault="002F13EC" w:rsidP="002F13EC">
            <w:pPr>
              <w:pStyle w:val="ListParagraph"/>
              <w:numPr>
                <w:ilvl w:val="0"/>
                <w:numId w:val="9"/>
              </w:numPr>
              <w:spacing w:after="0"/>
            </w:pPr>
            <w:r>
              <w:t>ISMS Standard Operating Procedures required for job role.</w:t>
            </w:r>
          </w:p>
          <w:p w14:paraId="51EEE9B8" w14:textId="77777777" w:rsidR="002F13EC" w:rsidRDefault="002F13EC" w:rsidP="002F13EC"/>
          <w:p w14:paraId="55891E0C" w14:textId="77777777" w:rsidR="002F13EC" w:rsidRPr="005D6F30" w:rsidRDefault="002F13EC" w:rsidP="002F13EC">
            <w:pPr>
              <w:rPr>
                <w:b/>
                <w:bCs/>
              </w:rPr>
            </w:pPr>
            <w:r w:rsidRPr="005D6F30">
              <w:rPr>
                <w:b/>
                <w:bCs/>
              </w:rPr>
              <w:t xml:space="preserve">Iain Jackson (Customer Services </w:t>
            </w:r>
            <w:r>
              <w:rPr>
                <w:b/>
                <w:bCs/>
              </w:rPr>
              <w:t>&amp;</w:t>
            </w:r>
            <w:r w:rsidRPr="005D6F30">
              <w:rPr>
                <w:b/>
                <w:bCs/>
              </w:rPr>
              <w:t xml:space="preserve"> Fleet Manager)</w:t>
            </w:r>
          </w:p>
          <w:p w14:paraId="085282E9" w14:textId="77777777" w:rsidR="002F13EC" w:rsidRDefault="002F13EC" w:rsidP="002F13EC">
            <w:r>
              <w:t>Directly reporting from Assistant Customer Services Manager, Customer Services Advisors &amp; Workshop Manager.</w:t>
            </w:r>
          </w:p>
          <w:p w14:paraId="6074E23C" w14:textId="77777777" w:rsidR="002F13EC" w:rsidRDefault="002F13EC" w:rsidP="002F13EC">
            <w:r>
              <w:t>Objectives include:</w:t>
            </w:r>
          </w:p>
          <w:p w14:paraId="7F17FD79" w14:textId="77777777" w:rsidR="002F13EC" w:rsidRDefault="002F13EC" w:rsidP="002F13EC">
            <w:pPr>
              <w:pStyle w:val="ListParagraph"/>
              <w:numPr>
                <w:ilvl w:val="0"/>
                <w:numId w:val="9"/>
              </w:numPr>
              <w:spacing w:after="0"/>
            </w:pPr>
            <w:r>
              <w:t>Complying with ISO 27001.</w:t>
            </w:r>
          </w:p>
          <w:p w14:paraId="5663F774" w14:textId="77777777" w:rsidR="002F13EC" w:rsidRDefault="002F13EC" w:rsidP="002F13EC">
            <w:r>
              <w:t>ISO Monthly Meetings with ISO Consultant.</w:t>
            </w:r>
          </w:p>
          <w:p w14:paraId="5418F794" w14:textId="77777777" w:rsidR="002F13EC" w:rsidRDefault="002F13EC" w:rsidP="002F13EC">
            <w:r>
              <w:t>Working to ISMS Standard Operating Procedures required for job role.</w:t>
            </w:r>
          </w:p>
          <w:p w14:paraId="5CDECBD2" w14:textId="77777777" w:rsidR="002F13EC" w:rsidRDefault="002F13EC" w:rsidP="002F13EC">
            <w:r>
              <w:t>Note: Job Descriptions determine that all employees should make themselves aware of TDL Policies and Procedures.</w:t>
            </w:r>
          </w:p>
          <w:p w14:paraId="6A3E1612" w14:textId="77777777" w:rsidR="002F13EC" w:rsidRDefault="002F13EC" w:rsidP="002F13EC"/>
          <w:p w14:paraId="6AE1A81F" w14:textId="77777777" w:rsidR="002F13EC" w:rsidRPr="005D6F30" w:rsidRDefault="002F13EC" w:rsidP="002F13EC">
            <w:pPr>
              <w:rPr>
                <w:b/>
                <w:bCs/>
              </w:rPr>
            </w:pPr>
            <w:r w:rsidRPr="005D6F30">
              <w:rPr>
                <w:b/>
                <w:bCs/>
              </w:rPr>
              <w:t>Operations Manager Role in North (Skelmersdale) and South (Droitwich)</w:t>
            </w:r>
          </w:p>
          <w:p w14:paraId="6DFBA991" w14:textId="77777777" w:rsidR="002F13EC" w:rsidRDefault="002F13EC" w:rsidP="002F13EC">
            <w:r>
              <w:t>Directly reporting from Contracts Managers, Department Managers &amp; Deputy Operations Manager.</w:t>
            </w:r>
          </w:p>
          <w:p w14:paraId="6AA506B3" w14:textId="77777777" w:rsidR="002F13EC" w:rsidRDefault="002F13EC" w:rsidP="002F13EC">
            <w:r>
              <w:t>Objectives include:</w:t>
            </w:r>
          </w:p>
          <w:p w14:paraId="57FEF7F0" w14:textId="77777777" w:rsidR="002F13EC" w:rsidRDefault="002F13EC" w:rsidP="002F13EC">
            <w:pPr>
              <w:pStyle w:val="ListParagraph"/>
              <w:numPr>
                <w:ilvl w:val="0"/>
                <w:numId w:val="9"/>
              </w:numPr>
              <w:spacing w:after="0"/>
            </w:pPr>
            <w:r>
              <w:t>Complying with ISO 27001.</w:t>
            </w:r>
          </w:p>
          <w:p w14:paraId="6B7A9624" w14:textId="77777777" w:rsidR="002F13EC" w:rsidRDefault="002F13EC" w:rsidP="002F13EC">
            <w:r>
              <w:t>ISO Monthly Meetings with ISO Consultant.</w:t>
            </w:r>
          </w:p>
          <w:p w14:paraId="58DEC8C1" w14:textId="77777777" w:rsidR="002F13EC" w:rsidRDefault="002F13EC" w:rsidP="002F13EC"/>
          <w:p w14:paraId="75C880AE" w14:textId="77777777" w:rsidR="002F13EC" w:rsidRPr="005D6F30" w:rsidRDefault="002F13EC" w:rsidP="002F13EC">
            <w:pPr>
              <w:rPr>
                <w:b/>
                <w:bCs/>
                <w:color w:val="FF0000"/>
              </w:rPr>
            </w:pPr>
            <w:r w:rsidRPr="005D6F30">
              <w:rPr>
                <w:b/>
                <w:bCs/>
                <w:color w:val="FF0000"/>
              </w:rPr>
              <w:t>Performance Appraisals are currently underway and will be completed by end March 2020, with updated Job Descriptions issued.</w:t>
            </w:r>
          </w:p>
          <w:p w14:paraId="27FD9AFC" w14:textId="77777777" w:rsidR="002F13EC" w:rsidRDefault="002F13EC" w:rsidP="002F13EC"/>
          <w:p w14:paraId="472F6E1E" w14:textId="77777777" w:rsidR="002F13EC" w:rsidRDefault="002F13EC" w:rsidP="002F13EC">
            <w:r>
              <w:t>The Staff Handbook (v3.0 – November 2017) determines commitment to the ISO Standards, including all Team Members’ responsibilities:</w:t>
            </w:r>
          </w:p>
          <w:p w14:paraId="01A05410" w14:textId="77777777" w:rsidR="002F13EC" w:rsidRDefault="002F13EC" w:rsidP="002F13EC">
            <w:pPr>
              <w:pStyle w:val="ListParagraph"/>
              <w:numPr>
                <w:ilvl w:val="0"/>
                <w:numId w:val="9"/>
              </w:numPr>
              <w:spacing w:after="0"/>
            </w:pPr>
            <w:r>
              <w:t>Expected to contribute and adhere to the principles of each system.</w:t>
            </w:r>
          </w:p>
          <w:p w14:paraId="7EC59125" w14:textId="77777777" w:rsidR="002F13EC" w:rsidRDefault="002F13EC" w:rsidP="002F13EC">
            <w:pPr>
              <w:pStyle w:val="ListParagraph"/>
              <w:numPr>
                <w:ilvl w:val="0"/>
                <w:numId w:val="9"/>
              </w:numPr>
              <w:spacing w:after="0"/>
            </w:pPr>
            <w:r>
              <w:t>Opportunity to provide input and enhance awareness of standards.</w:t>
            </w:r>
          </w:p>
          <w:p w14:paraId="7C5E4681" w14:textId="77777777" w:rsidR="002F13EC" w:rsidRDefault="002F13EC" w:rsidP="002F13EC">
            <w:pPr>
              <w:rPr>
                <w:u w:val="single"/>
              </w:rPr>
            </w:pPr>
          </w:p>
          <w:p w14:paraId="47C3B73A" w14:textId="77777777" w:rsidR="002F13EC" w:rsidRDefault="002F13EC" w:rsidP="002F13EC">
            <w:pPr>
              <w:rPr>
                <w:u w:val="single"/>
              </w:rPr>
            </w:pPr>
            <w:r w:rsidRPr="00EA2C81">
              <w:rPr>
                <w:u w:val="single"/>
              </w:rPr>
              <w:t>6.1.3/6.1.4</w:t>
            </w:r>
          </w:p>
          <w:p w14:paraId="3A59095B" w14:textId="77777777" w:rsidR="002F13EC" w:rsidRDefault="002F13EC" w:rsidP="002F13EC">
            <w:r>
              <w:t>A. Pickett confirmed that there was currently no evidence of contact with authorities or special interest groups as this is conducted when needed.</w:t>
            </w:r>
          </w:p>
          <w:p w14:paraId="04C8C75F" w14:textId="392D15C4" w:rsidR="002F13EC" w:rsidRDefault="002F13EC" w:rsidP="002F13EC">
            <w:r>
              <w:t>The company continuously monitors UK and IOM Government advice and updates, through the Government websites.</w:t>
            </w:r>
          </w:p>
          <w:p w14:paraId="11A8C31E" w14:textId="1252113F" w:rsidR="00792D8F" w:rsidRDefault="00792D8F" w:rsidP="002F13EC"/>
          <w:p w14:paraId="10A2AB2E" w14:textId="352321C0" w:rsidR="00792D8F" w:rsidRDefault="00792D8F" w:rsidP="00792D8F">
            <w:r>
              <w:t>Review with KQ (13:20-13:50):</w:t>
            </w:r>
          </w:p>
          <w:p w14:paraId="4E8C860C" w14:textId="77777777" w:rsidR="00792D8F" w:rsidRPr="0011705E" w:rsidRDefault="00792D8F" w:rsidP="00792D8F">
            <w:pPr>
              <w:rPr>
                <w:u w:val="single"/>
              </w:rPr>
            </w:pPr>
            <w:r w:rsidRPr="0011705E">
              <w:rPr>
                <w:u w:val="single"/>
              </w:rPr>
              <w:t>Checks on mobile phones protection (A.6.2.1)</w:t>
            </w:r>
          </w:p>
          <w:p w14:paraId="7FFF4F66" w14:textId="77777777" w:rsidR="00792D8F" w:rsidRDefault="00792D8F" w:rsidP="00792D8F">
            <w:pPr>
              <w:pStyle w:val="ListParagraph"/>
              <w:numPr>
                <w:ilvl w:val="0"/>
                <w:numId w:val="10"/>
              </w:numPr>
              <w:spacing w:after="0"/>
            </w:pPr>
            <w:r>
              <w:t>KQ has company phone for messaging and emails – PIN protected</w:t>
            </w:r>
          </w:p>
          <w:p w14:paraId="0096027B" w14:textId="77777777" w:rsidR="00792D8F" w:rsidRDefault="00792D8F" w:rsidP="00792D8F">
            <w:pPr>
              <w:pStyle w:val="ListParagraph"/>
              <w:numPr>
                <w:ilvl w:val="0"/>
                <w:numId w:val="10"/>
              </w:numPr>
              <w:spacing w:after="0"/>
            </w:pPr>
            <w:r>
              <w:t>IJ has company phone for messaging and emails – PIN/fingerprint protected</w:t>
            </w:r>
          </w:p>
          <w:p w14:paraId="15E9D711" w14:textId="77777777" w:rsidR="00792D8F" w:rsidRDefault="00792D8F" w:rsidP="00792D8F">
            <w:pPr>
              <w:pStyle w:val="ListParagraph"/>
              <w:numPr>
                <w:ilvl w:val="0"/>
                <w:numId w:val="10"/>
              </w:numPr>
              <w:spacing w:after="0"/>
            </w:pPr>
            <w:r>
              <w:t>Karen Warbur</w:t>
            </w:r>
            <w:r w:rsidRPr="0011705E">
              <w:t>ton – Phone for</w:t>
            </w:r>
            <w:r>
              <w:t xml:space="preserve"> telephone calls – PIN code protected</w:t>
            </w:r>
          </w:p>
          <w:p w14:paraId="46EC6B5D" w14:textId="77777777" w:rsidR="00792D8F" w:rsidRDefault="00792D8F" w:rsidP="00792D8F">
            <w:pPr>
              <w:pStyle w:val="ListParagraph"/>
              <w:numPr>
                <w:ilvl w:val="0"/>
                <w:numId w:val="10"/>
              </w:numPr>
              <w:spacing w:after="0"/>
            </w:pPr>
            <w:r>
              <w:t>AP confirmed her work mobile phone was passcode protected</w:t>
            </w:r>
          </w:p>
          <w:p w14:paraId="716C4BF7" w14:textId="4B8DB83C" w:rsidR="00792D8F" w:rsidRDefault="00792D8F" w:rsidP="002F13EC"/>
          <w:p w14:paraId="07647A16" w14:textId="06C370D0" w:rsidR="002F13EC" w:rsidRDefault="00CE2D63" w:rsidP="002F13EC">
            <w:pPr>
              <w:rPr>
                <w:sz w:val="24"/>
                <w:szCs w:val="24"/>
                <w:u w:val="single"/>
              </w:rPr>
            </w:pPr>
            <w:r w:rsidRPr="00CE2D63">
              <w:rPr>
                <w:sz w:val="24"/>
                <w:szCs w:val="24"/>
                <w:u w:val="single"/>
              </w:rPr>
              <w:t>12/3/20</w:t>
            </w:r>
          </w:p>
          <w:p w14:paraId="12CB9B54" w14:textId="09DB6292" w:rsidR="00CE2D63" w:rsidRDefault="00CE2D63" w:rsidP="002F13EC">
            <w:r>
              <w:t xml:space="preserve">Checked on IT specific controls with CR </w:t>
            </w:r>
            <w:r w:rsidR="00AC7CF0">
              <w:t xml:space="preserve">and SD </w:t>
            </w:r>
            <w:r>
              <w:t>(10:30 – 11:55):</w:t>
            </w:r>
          </w:p>
          <w:p w14:paraId="032BA9DC" w14:textId="77777777" w:rsidR="00CE2D63" w:rsidRDefault="00CE2D63" w:rsidP="00CE2D63">
            <w:r>
              <w:t>Non-conformances reviewed:</w:t>
            </w:r>
          </w:p>
          <w:p w14:paraId="3D200FCC" w14:textId="77777777" w:rsidR="00CE2D63" w:rsidRDefault="00CE2D63" w:rsidP="00CE2D63">
            <w:pPr>
              <w:pStyle w:val="ListParagraph"/>
              <w:numPr>
                <w:ilvl w:val="0"/>
                <w:numId w:val="11"/>
              </w:numPr>
              <w:spacing w:after="0"/>
            </w:pPr>
            <w:r>
              <w:t>Health checks not completed on remote devices.</w:t>
            </w:r>
          </w:p>
          <w:p w14:paraId="120AEBC4" w14:textId="77777777" w:rsidR="00CE2D63" w:rsidRDefault="00CE2D63" w:rsidP="00CE2D63">
            <w:pPr>
              <w:pStyle w:val="ListParagraph"/>
              <w:spacing w:after="0"/>
            </w:pPr>
            <w:r>
              <w:t>Checked the following:</w:t>
            </w:r>
          </w:p>
          <w:p w14:paraId="480382D6" w14:textId="77777777" w:rsidR="00CE2D63" w:rsidRPr="00F03E1E" w:rsidRDefault="00CE2D63" w:rsidP="00CE2D63">
            <w:pPr>
              <w:pStyle w:val="ListParagraph"/>
              <w:numPr>
                <w:ilvl w:val="0"/>
                <w:numId w:val="12"/>
              </w:numPr>
              <w:spacing w:after="0"/>
            </w:pPr>
            <w:r w:rsidRPr="00F03E1E">
              <w:t>Rob Warswick (Skelmersdale) – Device audited July 2019.</w:t>
            </w:r>
          </w:p>
          <w:p w14:paraId="49BF3444" w14:textId="77777777" w:rsidR="00CE2D63" w:rsidRPr="005B788E" w:rsidRDefault="00CE2D63" w:rsidP="00CE2D63">
            <w:pPr>
              <w:pStyle w:val="ListParagraph"/>
              <w:numPr>
                <w:ilvl w:val="0"/>
                <w:numId w:val="12"/>
              </w:numPr>
              <w:spacing w:after="0"/>
              <w:rPr>
                <w:b/>
                <w:bCs/>
                <w:highlight w:val="red"/>
              </w:rPr>
            </w:pPr>
            <w:r w:rsidRPr="005B788E">
              <w:rPr>
                <w:b/>
                <w:bCs/>
                <w:highlight w:val="red"/>
              </w:rPr>
              <w:t xml:space="preserve">A. Pickett </w:t>
            </w:r>
            <w:r>
              <w:rPr>
                <w:b/>
                <w:bCs/>
                <w:highlight w:val="red"/>
              </w:rPr>
              <w:t>l</w:t>
            </w:r>
            <w:r w:rsidRPr="005B788E">
              <w:rPr>
                <w:b/>
                <w:bCs/>
                <w:highlight w:val="red"/>
              </w:rPr>
              <w:t xml:space="preserve">aptop (IOM) – CR explained that it had been audited, but no </w:t>
            </w:r>
            <w:r>
              <w:rPr>
                <w:b/>
                <w:bCs/>
                <w:highlight w:val="red"/>
              </w:rPr>
              <w:t>record</w:t>
            </w:r>
            <w:r w:rsidRPr="005B788E">
              <w:rPr>
                <w:b/>
                <w:bCs/>
                <w:highlight w:val="red"/>
              </w:rPr>
              <w:t xml:space="preserve"> on Helpdesk.</w:t>
            </w:r>
          </w:p>
          <w:p w14:paraId="4744FD74" w14:textId="77777777" w:rsidR="00CE2D63" w:rsidRPr="005B788E" w:rsidRDefault="00CE2D63" w:rsidP="00CE2D63">
            <w:pPr>
              <w:pStyle w:val="ListParagraph"/>
              <w:numPr>
                <w:ilvl w:val="0"/>
                <w:numId w:val="12"/>
              </w:numPr>
              <w:spacing w:after="0"/>
              <w:rPr>
                <w:b/>
                <w:bCs/>
                <w:highlight w:val="red"/>
              </w:rPr>
            </w:pPr>
            <w:r w:rsidRPr="005B788E">
              <w:rPr>
                <w:b/>
                <w:bCs/>
                <w:highlight w:val="red"/>
              </w:rPr>
              <w:t xml:space="preserve">S. Pickett </w:t>
            </w:r>
            <w:r>
              <w:rPr>
                <w:b/>
                <w:bCs/>
                <w:highlight w:val="red"/>
              </w:rPr>
              <w:t>l</w:t>
            </w:r>
            <w:r w:rsidRPr="005B788E">
              <w:rPr>
                <w:b/>
                <w:bCs/>
                <w:highlight w:val="red"/>
              </w:rPr>
              <w:t xml:space="preserve">aptop (IOM) – CR explained that it had been audited, but no </w:t>
            </w:r>
            <w:r>
              <w:rPr>
                <w:b/>
                <w:bCs/>
                <w:highlight w:val="red"/>
              </w:rPr>
              <w:t>record</w:t>
            </w:r>
            <w:r w:rsidRPr="005B788E">
              <w:rPr>
                <w:b/>
                <w:bCs/>
                <w:highlight w:val="red"/>
              </w:rPr>
              <w:t xml:space="preserve"> on Helpdesk.</w:t>
            </w:r>
          </w:p>
          <w:p w14:paraId="3CBC226F" w14:textId="77777777" w:rsidR="00CE2D63" w:rsidRPr="005B788E" w:rsidRDefault="00CE2D63" w:rsidP="00CE2D63">
            <w:pPr>
              <w:pStyle w:val="ListParagraph"/>
              <w:numPr>
                <w:ilvl w:val="0"/>
                <w:numId w:val="12"/>
              </w:numPr>
              <w:spacing w:after="0"/>
              <w:rPr>
                <w:b/>
                <w:bCs/>
                <w:highlight w:val="red"/>
              </w:rPr>
            </w:pPr>
            <w:r w:rsidRPr="005B788E">
              <w:rPr>
                <w:b/>
                <w:bCs/>
                <w:highlight w:val="red"/>
              </w:rPr>
              <w:t>K. Quaye (</w:t>
            </w:r>
            <w:r>
              <w:rPr>
                <w:b/>
                <w:bCs/>
                <w:highlight w:val="red"/>
              </w:rPr>
              <w:t>p</w:t>
            </w:r>
            <w:r w:rsidRPr="005B788E">
              <w:rPr>
                <w:b/>
                <w:bCs/>
                <w:highlight w:val="red"/>
              </w:rPr>
              <w:t xml:space="preserve">hone and laptop) (IOM) – Scheduled for </w:t>
            </w:r>
            <w:r>
              <w:rPr>
                <w:b/>
                <w:bCs/>
                <w:highlight w:val="red"/>
              </w:rPr>
              <w:t>a</w:t>
            </w:r>
            <w:r w:rsidRPr="005B788E">
              <w:rPr>
                <w:b/>
                <w:bCs/>
                <w:highlight w:val="red"/>
              </w:rPr>
              <w:t xml:space="preserve">udit August 2019 but not returned to IT for </w:t>
            </w:r>
            <w:r>
              <w:rPr>
                <w:b/>
                <w:bCs/>
                <w:highlight w:val="red"/>
              </w:rPr>
              <w:t>h</w:t>
            </w:r>
            <w:r w:rsidRPr="005B788E">
              <w:rPr>
                <w:b/>
                <w:bCs/>
                <w:highlight w:val="red"/>
              </w:rPr>
              <w:t xml:space="preserve">ealth </w:t>
            </w:r>
            <w:r>
              <w:rPr>
                <w:b/>
                <w:bCs/>
                <w:highlight w:val="red"/>
              </w:rPr>
              <w:t>c</w:t>
            </w:r>
            <w:r w:rsidRPr="005B788E">
              <w:rPr>
                <w:b/>
                <w:bCs/>
                <w:highlight w:val="red"/>
              </w:rPr>
              <w:t xml:space="preserve">heck. Checked with KQ who confirmed she received an </w:t>
            </w:r>
            <w:r>
              <w:rPr>
                <w:b/>
                <w:bCs/>
                <w:highlight w:val="red"/>
              </w:rPr>
              <w:t>e</w:t>
            </w:r>
            <w:r w:rsidRPr="005B788E">
              <w:rPr>
                <w:b/>
                <w:bCs/>
                <w:highlight w:val="red"/>
              </w:rPr>
              <w:t xml:space="preserve">mail 12/3/20. RE: Assets overdue. She receives </w:t>
            </w:r>
            <w:r>
              <w:rPr>
                <w:b/>
                <w:bCs/>
                <w:highlight w:val="red"/>
              </w:rPr>
              <w:t>e</w:t>
            </w:r>
            <w:r w:rsidRPr="005B788E">
              <w:rPr>
                <w:b/>
                <w:bCs/>
                <w:highlight w:val="red"/>
              </w:rPr>
              <w:t xml:space="preserve">mails daily and the </w:t>
            </w:r>
            <w:r>
              <w:rPr>
                <w:b/>
                <w:bCs/>
                <w:highlight w:val="red"/>
              </w:rPr>
              <w:t>e</w:t>
            </w:r>
            <w:r w:rsidRPr="005B788E">
              <w:rPr>
                <w:b/>
                <w:bCs/>
                <w:highlight w:val="red"/>
              </w:rPr>
              <w:t xml:space="preserve">mail explained that </w:t>
            </w:r>
            <w:r>
              <w:rPr>
                <w:b/>
                <w:bCs/>
                <w:highlight w:val="red"/>
              </w:rPr>
              <w:t>d</w:t>
            </w:r>
            <w:r w:rsidRPr="005B788E">
              <w:rPr>
                <w:b/>
                <w:bCs/>
                <w:highlight w:val="red"/>
              </w:rPr>
              <w:t xml:space="preserve">evices are </w:t>
            </w:r>
            <w:r>
              <w:rPr>
                <w:b/>
                <w:bCs/>
                <w:highlight w:val="red"/>
              </w:rPr>
              <w:t>h</w:t>
            </w:r>
            <w:r w:rsidRPr="005B788E">
              <w:rPr>
                <w:b/>
                <w:bCs/>
                <w:highlight w:val="red"/>
              </w:rPr>
              <w:t xml:space="preserve">ealth </w:t>
            </w:r>
            <w:r>
              <w:rPr>
                <w:b/>
                <w:bCs/>
                <w:highlight w:val="red"/>
              </w:rPr>
              <w:t>c</w:t>
            </w:r>
            <w:r w:rsidRPr="005B788E">
              <w:rPr>
                <w:b/>
                <w:bCs/>
                <w:highlight w:val="red"/>
              </w:rPr>
              <w:t xml:space="preserve">hecked every 6 </w:t>
            </w:r>
            <w:r>
              <w:rPr>
                <w:b/>
                <w:bCs/>
                <w:highlight w:val="red"/>
              </w:rPr>
              <w:t>m</w:t>
            </w:r>
            <w:r w:rsidRPr="005B788E">
              <w:rPr>
                <w:b/>
                <w:bCs/>
                <w:highlight w:val="red"/>
              </w:rPr>
              <w:t>onths.</w:t>
            </w:r>
          </w:p>
          <w:p w14:paraId="1881C741" w14:textId="77777777" w:rsidR="00CE2D63" w:rsidRPr="005B788E" w:rsidRDefault="00CE2D63" w:rsidP="00CE2D63">
            <w:pPr>
              <w:pStyle w:val="ListParagraph"/>
              <w:numPr>
                <w:ilvl w:val="0"/>
                <w:numId w:val="12"/>
              </w:numPr>
              <w:spacing w:after="0"/>
              <w:rPr>
                <w:b/>
                <w:bCs/>
                <w:highlight w:val="red"/>
              </w:rPr>
            </w:pPr>
            <w:r w:rsidRPr="005B788E">
              <w:rPr>
                <w:b/>
                <w:bCs/>
                <w:highlight w:val="red"/>
              </w:rPr>
              <w:t xml:space="preserve">B. Wade (IOM) – Tablet booked out November 2017 – not received back in IT for a </w:t>
            </w:r>
            <w:r>
              <w:rPr>
                <w:b/>
                <w:bCs/>
                <w:highlight w:val="red"/>
              </w:rPr>
              <w:t>h</w:t>
            </w:r>
            <w:r w:rsidRPr="005B788E">
              <w:rPr>
                <w:b/>
                <w:bCs/>
                <w:highlight w:val="red"/>
              </w:rPr>
              <w:t xml:space="preserve">ealth </w:t>
            </w:r>
            <w:r>
              <w:rPr>
                <w:b/>
                <w:bCs/>
                <w:highlight w:val="red"/>
              </w:rPr>
              <w:t>c</w:t>
            </w:r>
            <w:r w:rsidRPr="005B788E">
              <w:rPr>
                <w:b/>
                <w:bCs/>
                <w:highlight w:val="red"/>
              </w:rPr>
              <w:t>heck.</w:t>
            </w:r>
          </w:p>
          <w:p w14:paraId="45C5D4AA" w14:textId="77777777" w:rsidR="00CE2D63" w:rsidRDefault="00CE2D63" w:rsidP="00CE2D63">
            <w:pPr>
              <w:ind w:left="720"/>
            </w:pPr>
            <w:r>
              <w:t>CR explained that health checks include relevant anti-virus, that the device is still functional and if there are any damages.</w:t>
            </w:r>
          </w:p>
          <w:p w14:paraId="517C659C" w14:textId="77777777" w:rsidR="00CE2D63" w:rsidRPr="005B788E" w:rsidRDefault="00CE2D63" w:rsidP="00CE2D63">
            <w:pPr>
              <w:ind w:left="720"/>
              <w:rPr>
                <w:b/>
                <w:bCs/>
                <w:color w:val="000000" w:themeColor="text1"/>
              </w:rPr>
            </w:pPr>
            <w:r w:rsidRPr="005B788E">
              <w:rPr>
                <w:b/>
                <w:bCs/>
                <w:color w:val="000000" w:themeColor="text1"/>
                <w:highlight w:val="red"/>
              </w:rPr>
              <w:t>Non-conformance not effectively closed out.</w:t>
            </w:r>
          </w:p>
          <w:p w14:paraId="2C52E212" w14:textId="77777777" w:rsidR="00CE2D63" w:rsidRPr="00AA43B3" w:rsidRDefault="00CE2D63" w:rsidP="00CE2D63">
            <w:pPr>
              <w:ind w:left="720"/>
              <w:rPr>
                <w:color w:val="FF0000"/>
              </w:rPr>
            </w:pPr>
          </w:p>
          <w:p w14:paraId="02B7A290" w14:textId="77777777" w:rsidR="00CE2D63" w:rsidRDefault="00CE2D63" w:rsidP="00CE2D63">
            <w:pPr>
              <w:pStyle w:val="ListParagraph"/>
              <w:numPr>
                <w:ilvl w:val="0"/>
                <w:numId w:val="11"/>
              </w:numPr>
              <w:spacing w:after="0"/>
            </w:pPr>
            <w:r>
              <w:t>AP laptop and MM mobile phone not on Helpdesk.</w:t>
            </w:r>
          </w:p>
          <w:p w14:paraId="59E40F81" w14:textId="77777777" w:rsidR="00CE2D63" w:rsidRPr="005B788E" w:rsidRDefault="00CE2D63" w:rsidP="00CE2D63">
            <w:pPr>
              <w:pStyle w:val="ListParagraph"/>
              <w:spacing w:after="0"/>
            </w:pPr>
            <w:r>
              <w:t xml:space="preserve">Martin </w:t>
            </w:r>
            <w:r w:rsidRPr="005B788E">
              <w:t>Macdonald phone (Lumia 635) booked out on Helpdesk May 2018.</w:t>
            </w:r>
          </w:p>
          <w:p w14:paraId="1D33B39D" w14:textId="77777777" w:rsidR="00CE2D63" w:rsidRDefault="00CE2D63" w:rsidP="00CE2D63">
            <w:pPr>
              <w:pStyle w:val="ListParagraph"/>
              <w:spacing w:after="0"/>
            </w:pPr>
            <w:r w:rsidRPr="005B788E">
              <w:t>AP laptop in Helpdesk.</w:t>
            </w:r>
          </w:p>
          <w:p w14:paraId="637E6028" w14:textId="77777777" w:rsidR="00CE2D63" w:rsidRDefault="00CE2D63" w:rsidP="00CE2D63">
            <w:pPr>
              <w:rPr>
                <w:u w:val="single"/>
              </w:rPr>
            </w:pPr>
          </w:p>
          <w:p w14:paraId="5AD3CC90" w14:textId="77777777" w:rsidR="00356050" w:rsidRDefault="00356050" w:rsidP="00CE2D63">
            <w:pPr>
              <w:rPr>
                <w:u w:val="single"/>
              </w:rPr>
            </w:pPr>
          </w:p>
          <w:p w14:paraId="023BBB5F" w14:textId="68428421" w:rsidR="00CE2D63" w:rsidRDefault="00CE2D63" w:rsidP="00CE2D63">
            <w:pPr>
              <w:rPr>
                <w:u w:val="single"/>
              </w:rPr>
            </w:pPr>
            <w:r w:rsidRPr="004F6BF6">
              <w:rPr>
                <w:u w:val="single"/>
              </w:rPr>
              <w:lastRenderedPageBreak/>
              <w:t>6.2.1</w:t>
            </w:r>
          </w:p>
          <w:p w14:paraId="488FE103" w14:textId="77777777" w:rsidR="00CE2D63" w:rsidRDefault="00CE2D63" w:rsidP="00CE2D63">
            <w:r>
              <w:t>Not all devices are on Helpdesk. TDL UK used to manage their own phones but IT has taken over the UK phones and other remote devices since December 2019.</w:t>
            </w:r>
          </w:p>
          <w:p w14:paraId="52B7FE17" w14:textId="77777777" w:rsidR="00CE2D63" w:rsidRDefault="00CE2D63" w:rsidP="00CE2D63">
            <w:r>
              <w:t>Requests for company issued mobile devices should go through Helpdesk. Reviewed the following:</w:t>
            </w:r>
          </w:p>
          <w:p w14:paraId="779BAC91" w14:textId="77777777" w:rsidR="00CE2D63" w:rsidRDefault="00CE2D63" w:rsidP="00CE2D63">
            <w:pPr>
              <w:pStyle w:val="ListParagraph"/>
              <w:numPr>
                <w:ilvl w:val="0"/>
                <w:numId w:val="12"/>
              </w:numPr>
              <w:spacing w:after="0"/>
            </w:pPr>
            <w:r>
              <w:t>Ticket 120623 – Request for driver phone raised by Rob Warswick 24/1/20.</w:t>
            </w:r>
          </w:p>
          <w:p w14:paraId="2A382C51" w14:textId="77777777" w:rsidR="00CE2D63" w:rsidRDefault="00CE2D63" w:rsidP="00CE2D63">
            <w:r>
              <w:t>Requests for assets to be returned should also be logged in Helpdesk. Example:</w:t>
            </w:r>
          </w:p>
          <w:p w14:paraId="4808D9CB" w14:textId="77777777" w:rsidR="00CE2D63" w:rsidRDefault="00CE2D63" w:rsidP="00CE2D63">
            <w:pPr>
              <w:pStyle w:val="ListParagraph"/>
              <w:numPr>
                <w:ilvl w:val="0"/>
                <w:numId w:val="12"/>
              </w:numPr>
              <w:spacing w:after="0"/>
            </w:pPr>
            <w:r>
              <w:t>Ticket 117880 – User left company (IOM), request to stop service on mobile phone – 25/11/19 – Requested by Mickey Cowell.</w:t>
            </w:r>
          </w:p>
          <w:p w14:paraId="5CCCFA45" w14:textId="41F7ECA0" w:rsidR="00CE2D63" w:rsidRDefault="00CE2D63" w:rsidP="002F13EC"/>
          <w:p w14:paraId="55A980D8" w14:textId="77777777" w:rsidR="00CE2D63" w:rsidRDefault="00CE2D63" w:rsidP="00CE2D63">
            <w:pPr>
              <w:rPr>
                <w:u w:val="single"/>
              </w:rPr>
            </w:pPr>
            <w:r w:rsidRPr="007F049F">
              <w:rPr>
                <w:u w:val="single"/>
              </w:rPr>
              <w:t>6.2.2</w:t>
            </w:r>
          </w:p>
          <w:p w14:paraId="62C0C378" w14:textId="77777777" w:rsidR="00CE2D63" w:rsidRDefault="00CE2D63" w:rsidP="00CE2D63">
            <w:r>
              <w:t>Requests for remote access were reviewed (IT User Forms for New Starters):</w:t>
            </w:r>
          </w:p>
          <w:p w14:paraId="1817CD1B" w14:textId="77777777" w:rsidR="00CE2D63" w:rsidRPr="005B788E" w:rsidRDefault="00CE2D63" w:rsidP="00CE2D63">
            <w:pPr>
              <w:pStyle w:val="ListParagraph"/>
              <w:numPr>
                <w:ilvl w:val="0"/>
                <w:numId w:val="12"/>
              </w:numPr>
              <w:spacing w:after="0"/>
            </w:pPr>
            <w:r>
              <w:t xml:space="preserve">Karen McInnes </w:t>
            </w:r>
            <w:r w:rsidRPr="005B788E">
              <w:t>– SKEM</w:t>
            </w:r>
          </w:p>
          <w:p w14:paraId="6424379C" w14:textId="77777777" w:rsidR="00CE2D63" w:rsidRPr="005B788E" w:rsidRDefault="00CE2D63" w:rsidP="00CE2D63">
            <w:pPr>
              <w:pStyle w:val="ListParagraph"/>
              <w:spacing w:after="0"/>
              <w:ind w:left="1080"/>
            </w:pPr>
            <w:r w:rsidRPr="005B788E">
              <w:t>2/3/20 – Citrix required</w:t>
            </w:r>
          </w:p>
          <w:p w14:paraId="5C763B5B" w14:textId="77777777" w:rsidR="00CE2D63" w:rsidRPr="005B788E" w:rsidRDefault="00CE2D63" w:rsidP="00CE2D63">
            <w:pPr>
              <w:pStyle w:val="ListParagraph"/>
              <w:numPr>
                <w:ilvl w:val="0"/>
                <w:numId w:val="12"/>
              </w:numPr>
              <w:spacing w:after="0"/>
            </w:pPr>
            <w:r w:rsidRPr="005B788E">
              <w:t>Adam Heaton – SKEM</w:t>
            </w:r>
          </w:p>
          <w:p w14:paraId="3ECFEA2D" w14:textId="77777777" w:rsidR="00CE2D63" w:rsidRPr="005B788E" w:rsidRDefault="00CE2D63" w:rsidP="00CE2D63">
            <w:pPr>
              <w:pStyle w:val="ListParagraph"/>
              <w:spacing w:after="0"/>
              <w:ind w:left="1080"/>
            </w:pPr>
            <w:r w:rsidRPr="005B788E">
              <w:t>2/3/20 – Citrix required</w:t>
            </w:r>
          </w:p>
          <w:p w14:paraId="49578B33" w14:textId="77777777" w:rsidR="00CE2D63" w:rsidRPr="005B788E" w:rsidRDefault="00CE2D63" w:rsidP="00CE2D63">
            <w:pPr>
              <w:pStyle w:val="ListParagraph"/>
              <w:numPr>
                <w:ilvl w:val="0"/>
                <w:numId w:val="12"/>
              </w:numPr>
              <w:spacing w:after="0"/>
            </w:pPr>
            <w:r w:rsidRPr="005B788E">
              <w:t>Irene Phillips – SKEM</w:t>
            </w:r>
          </w:p>
          <w:p w14:paraId="3E840EFA" w14:textId="77777777" w:rsidR="00CE2D63" w:rsidRPr="005B788E" w:rsidRDefault="00CE2D63" w:rsidP="00CE2D63">
            <w:pPr>
              <w:pStyle w:val="ListParagraph"/>
              <w:spacing w:after="0"/>
              <w:ind w:left="1080"/>
            </w:pPr>
            <w:r w:rsidRPr="005B788E">
              <w:t>2/3/20 – Citrix required</w:t>
            </w:r>
          </w:p>
          <w:p w14:paraId="6B3F526D" w14:textId="77777777" w:rsidR="00CE2D63" w:rsidRPr="005B788E" w:rsidRDefault="00CE2D63" w:rsidP="00CE2D63">
            <w:pPr>
              <w:pStyle w:val="ListParagraph"/>
              <w:numPr>
                <w:ilvl w:val="0"/>
                <w:numId w:val="12"/>
              </w:numPr>
              <w:spacing w:after="0"/>
            </w:pPr>
            <w:r w:rsidRPr="005B788E">
              <w:t>Alan Hill – SKEM</w:t>
            </w:r>
          </w:p>
          <w:p w14:paraId="774A15FB" w14:textId="77777777" w:rsidR="00CE2D63" w:rsidRDefault="00CE2D63" w:rsidP="00CE2D63">
            <w:pPr>
              <w:pStyle w:val="ListParagraph"/>
              <w:spacing w:after="0"/>
              <w:ind w:left="1080"/>
            </w:pPr>
            <w:r>
              <w:t>2/3/20 – Citrix required</w:t>
            </w:r>
          </w:p>
          <w:p w14:paraId="703A3E15" w14:textId="77777777" w:rsidR="00CE2D63" w:rsidRDefault="00CE2D63" w:rsidP="00CE2D63">
            <w:r>
              <w:t>All above forms approved by I. Parry.</w:t>
            </w:r>
          </w:p>
          <w:p w14:paraId="056CAE3C" w14:textId="77777777" w:rsidR="00CE2D63" w:rsidRPr="000E6B18" w:rsidRDefault="00CE2D63" w:rsidP="00CE2D63">
            <w:r>
              <w:t xml:space="preserve">Security Groups </w:t>
            </w:r>
            <w:r w:rsidRPr="000E6B18">
              <w:t xml:space="preserve">checked by CR and all users </w:t>
            </w:r>
            <w:r w:rsidRPr="00356050">
              <w:t>above are in the Xenapp User</w:t>
            </w:r>
            <w:r w:rsidRPr="000E6B18">
              <w:t xml:space="preserve"> Group.</w:t>
            </w:r>
          </w:p>
          <w:p w14:paraId="5F3D81CD" w14:textId="47E67C47" w:rsidR="00CE2D63" w:rsidRDefault="00CE2D63" w:rsidP="002F13EC"/>
          <w:p w14:paraId="13CF9A38" w14:textId="179E9D72" w:rsidR="00AC7CF0" w:rsidRDefault="00AC7CF0" w:rsidP="00AC7CF0">
            <w:pPr>
              <w:rPr>
                <w:u w:val="single"/>
              </w:rPr>
            </w:pPr>
            <w:r w:rsidRPr="00815006">
              <w:rPr>
                <w:u w:val="single"/>
              </w:rPr>
              <w:t>6.1.5</w:t>
            </w:r>
          </w:p>
          <w:p w14:paraId="1E5C234C" w14:textId="77777777" w:rsidR="00AC7CF0" w:rsidRDefault="00AC7CF0" w:rsidP="00AC7CF0">
            <w:r>
              <w:t>Desk phones were changed to a cloud-based solution with Manx Telecom (no risks identified).</w:t>
            </w:r>
          </w:p>
          <w:p w14:paraId="4FC2E2FD" w14:textId="77777777" w:rsidR="00AC7CF0" w:rsidRDefault="00AC7CF0" w:rsidP="00AC7CF0">
            <w:r>
              <w:t>OBS was m</w:t>
            </w:r>
            <w:r w:rsidRPr="00765C46">
              <w:t xml:space="preserve">oved from H&amp;B Group’s </w:t>
            </w:r>
            <w:r>
              <w:t>n</w:t>
            </w:r>
            <w:r w:rsidRPr="00765C46">
              <w:t>etwork</w:t>
            </w:r>
            <w:r>
              <w:t xml:space="preserve"> to the cloud. Firewall changes were required (Helpdesk Ticket 119885 – raised by IT January 2020).</w:t>
            </w:r>
          </w:p>
          <w:p w14:paraId="028AEF96" w14:textId="77777777" w:rsidR="00AC7CF0" w:rsidRDefault="00AC7CF0" w:rsidP="00AC7CF0">
            <w:r>
              <w:t>Removed external users from the Groups “OBS-Portal-Users” and “CTFS-Users”.</w:t>
            </w:r>
          </w:p>
          <w:p w14:paraId="271601A5" w14:textId="77777777" w:rsidR="00AC7CF0" w:rsidRDefault="00AC7CF0" w:rsidP="00AC7CF0">
            <w:r>
              <w:t>This change has resulted in less of a risk to H&amp;B/TDL.</w:t>
            </w:r>
          </w:p>
          <w:p w14:paraId="703A9E16" w14:textId="77777777" w:rsidR="00AC7CF0" w:rsidRPr="00CE2D63" w:rsidRDefault="00AC7CF0" w:rsidP="002F13EC"/>
          <w:p w14:paraId="43A1BA20" w14:textId="77777777" w:rsidR="00C1521B" w:rsidRPr="00C1521B" w:rsidRDefault="00C1521B" w:rsidP="006E0C65">
            <w:pPr>
              <w:rPr>
                <w:bCs/>
              </w:rPr>
            </w:pPr>
          </w:p>
          <w:p w14:paraId="758EEA3C" w14:textId="170FD909" w:rsidR="006E0C65" w:rsidRPr="006E0C65" w:rsidRDefault="0043404E" w:rsidP="006E0C65">
            <w:pPr>
              <w:rPr>
                <w:b/>
              </w:rPr>
            </w:pPr>
            <w:r>
              <w:rPr>
                <w:b/>
              </w:rPr>
              <w:t xml:space="preserve">Signed (auditor)              </w:t>
            </w:r>
            <w:r w:rsidR="005E1467">
              <w:rPr>
                <w:b/>
              </w:rPr>
              <w:t>G</w:t>
            </w:r>
            <w:r>
              <w:rPr>
                <w:b/>
              </w:rPr>
              <w:t xml:space="preserve"> Burnell                                                                                             Date </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5326F8">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FF0000"/>
          </w:tcPr>
          <w:p w14:paraId="389FAD00" w14:textId="758E1D21" w:rsidR="006E0C65" w:rsidRDefault="006E0C65" w:rsidP="00D35723">
            <w:pPr>
              <w:tabs>
                <w:tab w:val="center" w:pos="4513"/>
                <w:tab w:val="left" w:pos="5626"/>
              </w:tabs>
              <w:rPr>
                <w:b/>
              </w:rPr>
            </w:pPr>
            <w:r>
              <w:rPr>
                <w:b/>
              </w:rPr>
              <w:t>Major NC</w:t>
            </w:r>
            <w:r w:rsidR="000C273B">
              <w:rPr>
                <w:b/>
              </w:rPr>
              <w:t xml:space="preserve">   1</w:t>
            </w:r>
          </w:p>
        </w:tc>
        <w:tc>
          <w:tcPr>
            <w:tcW w:w="2434" w:type="dxa"/>
            <w:shd w:val="clear" w:color="auto" w:fill="00FFFF"/>
          </w:tcPr>
          <w:p w14:paraId="60BC9EFC" w14:textId="049584BF" w:rsidR="006E0C65" w:rsidRDefault="006E0C65" w:rsidP="00D35723">
            <w:pPr>
              <w:tabs>
                <w:tab w:val="center" w:pos="4513"/>
                <w:tab w:val="left" w:pos="5626"/>
              </w:tabs>
              <w:rPr>
                <w:b/>
              </w:rPr>
            </w:pPr>
            <w:r>
              <w:rPr>
                <w:b/>
              </w:rPr>
              <w:t>Minor NC</w:t>
            </w:r>
            <w:r w:rsidR="003850C0">
              <w:rPr>
                <w:b/>
              </w:rPr>
              <w:t xml:space="preserve">   </w:t>
            </w:r>
            <w:r w:rsidR="000C273B">
              <w:rPr>
                <w:b/>
              </w:rPr>
              <w:t>2</w:t>
            </w:r>
          </w:p>
        </w:tc>
        <w:tc>
          <w:tcPr>
            <w:tcW w:w="2410" w:type="dxa"/>
            <w:shd w:val="clear" w:color="auto" w:fill="FFFF00"/>
          </w:tcPr>
          <w:p w14:paraId="3F2C0D0D" w14:textId="1F196B33" w:rsidR="006E0C65" w:rsidRDefault="006E0C65" w:rsidP="00D35723">
            <w:pPr>
              <w:tabs>
                <w:tab w:val="center" w:pos="4513"/>
                <w:tab w:val="left" w:pos="5626"/>
              </w:tabs>
              <w:rPr>
                <w:b/>
              </w:rPr>
            </w:pPr>
            <w:r>
              <w:rPr>
                <w:b/>
              </w:rPr>
              <w:t>O F I</w:t>
            </w:r>
            <w:r w:rsidR="007F6CAE">
              <w:rPr>
                <w:b/>
              </w:rPr>
              <w:t xml:space="preserve">    </w:t>
            </w:r>
            <w:r w:rsidR="005326F8">
              <w:rPr>
                <w:b/>
              </w:rPr>
              <w:t>2</w:t>
            </w:r>
            <w:bookmarkStart w:id="1" w:name="_GoBack"/>
            <w:bookmarkEnd w:id="1"/>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3B1C9715" w:rsidR="005E1467" w:rsidRDefault="005E1467" w:rsidP="00D35723">
            <w:pPr>
              <w:tabs>
                <w:tab w:val="center" w:pos="4513"/>
                <w:tab w:val="left" w:pos="5626"/>
              </w:tabs>
              <w:rPr>
                <w:i/>
                <w:sz w:val="20"/>
                <w:szCs w:val="20"/>
              </w:rPr>
            </w:pPr>
          </w:p>
          <w:p w14:paraId="7D2C0578" w14:textId="4ED505E1" w:rsidR="002F6E27" w:rsidRDefault="002F6E27" w:rsidP="002F6E27">
            <w:r>
              <w:rPr>
                <w:highlight w:val="cyan"/>
              </w:rPr>
              <w:t xml:space="preserve">A.6.1.1 </w:t>
            </w:r>
            <w:r w:rsidRPr="009662E9">
              <w:rPr>
                <w:highlight w:val="cyan"/>
              </w:rPr>
              <w:t>NC: Consolidated Process Training Matrix</w:t>
            </w:r>
            <w:r>
              <w:rPr>
                <w:highlight w:val="cyan"/>
              </w:rPr>
              <w:t xml:space="preserve"> (including roles and responsibilities)</w:t>
            </w:r>
            <w:r w:rsidRPr="009662E9">
              <w:rPr>
                <w:highlight w:val="cyan"/>
              </w:rPr>
              <w:t xml:space="preserve"> is out of dat</w:t>
            </w:r>
            <w:r w:rsidRPr="00B538A9">
              <w:rPr>
                <w:highlight w:val="cyan"/>
              </w:rPr>
              <w:t>e</w:t>
            </w:r>
            <w:r w:rsidR="00B538A9" w:rsidRPr="00B538A9">
              <w:rPr>
                <w:highlight w:val="cyan"/>
              </w:rPr>
              <w:t>.</w:t>
            </w:r>
            <w:r>
              <w:t xml:space="preserve"> </w:t>
            </w:r>
          </w:p>
          <w:p w14:paraId="1CDAD258" w14:textId="19530C23" w:rsidR="002F6E27" w:rsidRDefault="002F6E27" w:rsidP="002F6E27">
            <w:r>
              <w:t>RC: Matrix has become too large and cannot be managed with the current TDL personnel resource</w:t>
            </w:r>
            <w:r w:rsidR="00B538A9">
              <w:t>.</w:t>
            </w:r>
          </w:p>
          <w:p w14:paraId="11C4364A" w14:textId="635A4697" w:rsidR="002F6E27" w:rsidRDefault="002F6E27" w:rsidP="002F6E27">
            <w:r>
              <w:t>CA agreed</w:t>
            </w:r>
            <w:r w:rsidRPr="008878C1">
              <w:t>: Matrix will be replaced with core system which will hold training records</w:t>
            </w:r>
            <w:r w:rsidR="00B538A9">
              <w:t>.</w:t>
            </w:r>
          </w:p>
          <w:p w14:paraId="52DCD6DF" w14:textId="77777777" w:rsidR="002F6E27" w:rsidRDefault="002F6E27" w:rsidP="00D35723">
            <w:pPr>
              <w:tabs>
                <w:tab w:val="center" w:pos="4513"/>
                <w:tab w:val="left" w:pos="5626"/>
              </w:tabs>
              <w:rPr>
                <w:i/>
                <w:sz w:val="20"/>
                <w:szCs w:val="20"/>
              </w:rPr>
            </w:pPr>
          </w:p>
          <w:p w14:paraId="6883D8AA" w14:textId="77777777" w:rsidR="002F6E27" w:rsidRDefault="002F6E27" w:rsidP="002F6E27">
            <w:pPr>
              <w:rPr>
                <w:b/>
                <w:bCs/>
                <w:color w:val="FFFFFF" w:themeColor="background1"/>
              </w:rPr>
            </w:pPr>
            <w:r>
              <w:rPr>
                <w:b/>
                <w:bCs/>
                <w:color w:val="FFFFFF" w:themeColor="background1"/>
                <w:highlight w:val="red"/>
              </w:rPr>
              <w:lastRenderedPageBreak/>
              <w:t xml:space="preserve">10.1 (A.6.2.1) </w:t>
            </w:r>
            <w:r w:rsidRPr="00A1384F">
              <w:rPr>
                <w:b/>
                <w:bCs/>
                <w:color w:val="FFFFFF" w:themeColor="background1"/>
                <w:highlight w:val="red"/>
              </w:rPr>
              <w:t xml:space="preserve">6-monthly health checks are not being undertaken and health checks which are being completed are not being </w:t>
            </w:r>
            <w:r w:rsidRPr="00707A75">
              <w:rPr>
                <w:b/>
                <w:bCs/>
                <w:color w:val="FFFFFF" w:themeColor="background1"/>
                <w:highlight w:val="red"/>
              </w:rPr>
              <w:t>recorded in Helpdesk. Corrective action not effective.</w:t>
            </w:r>
          </w:p>
          <w:p w14:paraId="251BDFFB" w14:textId="2205692B" w:rsidR="002F6E27" w:rsidRDefault="002F6E27" w:rsidP="002F6E27">
            <w:r>
              <w:t>RC: Process not being followed</w:t>
            </w:r>
            <w:r w:rsidR="00B538A9">
              <w:t>.</w:t>
            </w:r>
          </w:p>
          <w:p w14:paraId="396C5B14" w14:textId="44A050EA" w:rsidR="002F6E27" w:rsidRPr="00707A75" w:rsidRDefault="002F6E27" w:rsidP="002F6E27">
            <w:r>
              <w:t>CA: Conduct awareness session and assign responsibility to an individual to keep health checks up to date</w:t>
            </w:r>
            <w:r w:rsidR="00B538A9">
              <w:t>.</w:t>
            </w:r>
          </w:p>
          <w:p w14:paraId="227B55E9" w14:textId="0733D30B" w:rsidR="005E1467" w:rsidRDefault="005E1467" w:rsidP="00D35723">
            <w:pPr>
              <w:tabs>
                <w:tab w:val="center" w:pos="4513"/>
                <w:tab w:val="left" w:pos="5626"/>
              </w:tabs>
              <w:rPr>
                <w:i/>
                <w:sz w:val="20"/>
                <w:szCs w:val="20"/>
              </w:rPr>
            </w:pPr>
          </w:p>
          <w:p w14:paraId="6A6FD7B1" w14:textId="77777777" w:rsidR="002F6E27" w:rsidRDefault="002F6E27" w:rsidP="002F6E27">
            <w:r>
              <w:rPr>
                <w:highlight w:val="cyan"/>
              </w:rPr>
              <w:t xml:space="preserve">A.6.2.1 </w:t>
            </w:r>
            <w:r w:rsidRPr="000072CA">
              <w:rPr>
                <w:highlight w:val="cyan"/>
              </w:rPr>
              <w:t>T. O’Sullivan still logged as the owner of his mobile phone – this has since been given to Mike Ford.</w:t>
            </w:r>
          </w:p>
          <w:p w14:paraId="5FB29942" w14:textId="0711D38F" w:rsidR="002F6E27" w:rsidRDefault="002F6E27" w:rsidP="002F6E27">
            <w:r>
              <w:t>RC: Helpdesk records not updated – process not followed</w:t>
            </w:r>
            <w:r w:rsidR="00B538A9">
              <w:t>.</w:t>
            </w:r>
          </w:p>
          <w:p w14:paraId="61AE71C2" w14:textId="7361CC61" w:rsidR="002F6E27" w:rsidRDefault="002F6E27" w:rsidP="002F6E27">
            <w:r>
              <w:t>CA: Update Helpdesk records</w:t>
            </w:r>
            <w:r w:rsidR="00B538A9">
              <w:t>.</w:t>
            </w:r>
          </w:p>
          <w:p w14:paraId="09EA9376" w14:textId="0727D0D7" w:rsidR="000C273B" w:rsidRDefault="000C273B" w:rsidP="002F6E27"/>
          <w:p w14:paraId="1D8379B6" w14:textId="56B92BB7" w:rsidR="000C273B" w:rsidRPr="00162EDB" w:rsidRDefault="000C273B" w:rsidP="002F6E27">
            <w:pPr>
              <w:rPr>
                <w:u w:val="single"/>
              </w:rPr>
            </w:pPr>
            <w:r w:rsidRPr="00162EDB">
              <w:rPr>
                <w:u w:val="single"/>
              </w:rPr>
              <w:t>Opportunities for Improvement:</w:t>
            </w:r>
          </w:p>
          <w:p w14:paraId="14155FDE" w14:textId="1A7B55EA" w:rsidR="000C273B" w:rsidRPr="008B2C2E" w:rsidRDefault="000C273B" w:rsidP="00162EDB">
            <w:pPr>
              <w:pStyle w:val="ListParagraph"/>
              <w:numPr>
                <w:ilvl w:val="0"/>
                <w:numId w:val="13"/>
              </w:numPr>
              <w:spacing w:after="0" w:line="240" w:lineRule="auto"/>
              <w:rPr>
                <w:highlight w:val="yellow"/>
              </w:rPr>
            </w:pPr>
            <w:r w:rsidRPr="008B2C2E">
              <w:rPr>
                <w:highlight w:val="yellow"/>
              </w:rPr>
              <w:t>Organisational Structure (V1.0 – 16</w:t>
            </w:r>
            <w:r w:rsidRPr="008B2C2E">
              <w:rPr>
                <w:highlight w:val="yellow"/>
                <w:vertAlign w:val="superscript"/>
              </w:rPr>
              <w:t>th</w:t>
            </w:r>
            <w:r w:rsidRPr="008B2C2E">
              <w:rPr>
                <w:highlight w:val="yellow"/>
              </w:rPr>
              <w:t xml:space="preserve"> Jan 2019)</w:t>
            </w:r>
            <w:r w:rsidRPr="008B2C2E">
              <w:rPr>
                <w:highlight w:val="yellow"/>
              </w:rPr>
              <w:t xml:space="preserve"> </w:t>
            </w:r>
            <w:r w:rsidR="009445FF" w:rsidRPr="008B2C2E">
              <w:rPr>
                <w:highlight w:val="yellow"/>
              </w:rPr>
              <w:t>–</w:t>
            </w:r>
            <w:r w:rsidRPr="008B2C2E">
              <w:rPr>
                <w:highlight w:val="yellow"/>
              </w:rPr>
              <w:t xml:space="preserve"> </w:t>
            </w:r>
            <w:r w:rsidR="009445FF" w:rsidRPr="008B2C2E">
              <w:rPr>
                <w:highlight w:val="yellow"/>
              </w:rPr>
              <w:t>remove A Kempson as he has left the company</w:t>
            </w:r>
          </w:p>
          <w:p w14:paraId="089BAC02" w14:textId="6232339D" w:rsidR="008B2C2E" w:rsidRPr="008B2C2E" w:rsidRDefault="008B2C2E" w:rsidP="008B2C2E">
            <w:pPr>
              <w:pStyle w:val="ListParagraph"/>
              <w:numPr>
                <w:ilvl w:val="0"/>
                <w:numId w:val="13"/>
              </w:numPr>
              <w:spacing w:after="0" w:line="240" w:lineRule="auto"/>
              <w:rPr>
                <w:highlight w:val="yellow"/>
              </w:rPr>
            </w:pPr>
            <w:r w:rsidRPr="008B2C2E">
              <w:rPr>
                <w:highlight w:val="yellow"/>
              </w:rPr>
              <w:t>QMS &amp; ISMS 01 Risk Assessment &amp; Treatment Plan All Depots (v2.0 – August 2018)</w:t>
            </w:r>
            <w:r w:rsidRPr="008B2C2E">
              <w:rPr>
                <w:highlight w:val="yellow"/>
              </w:rPr>
              <w:t xml:space="preserve"> - </w:t>
            </w:r>
            <w:r w:rsidRPr="008B2C2E">
              <w:rPr>
                <w:highlight w:val="yellow"/>
              </w:rPr>
              <w:t>R15 (IT Providers) – R15.1 refers to information on hard drives at MT Data Centre (move to happen 14/12/17 – controls). To be updated as this should have occurred.</w:t>
            </w:r>
          </w:p>
          <w:p w14:paraId="3179433E" w14:textId="77777777" w:rsidR="000C273B" w:rsidRDefault="000C273B" w:rsidP="002F6E27"/>
          <w:p w14:paraId="6A3410A7" w14:textId="77777777" w:rsidR="002F6E27" w:rsidRDefault="002F6E27" w:rsidP="00D35723">
            <w:pPr>
              <w:tabs>
                <w:tab w:val="center" w:pos="4513"/>
                <w:tab w:val="left" w:pos="5626"/>
              </w:tabs>
              <w:rPr>
                <w:i/>
                <w:sz w:val="20"/>
                <w:szCs w:val="20"/>
              </w:rPr>
            </w:pPr>
          </w:p>
          <w:p w14:paraId="437010FA" w14:textId="3B0D26A4" w:rsidR="006E0C65" w:rsidRDefault="007F6CAE" w:rsidP="005E1467">
            <w:pPr>
              <w:tabs>
                <w:tab w:val="center" w:pos="4513"/>
                <w:tab w:val="left" w:pos="5626"/>
              </w:tabs>
              <w:rPr>
                <w:i/>
                <w:sz w:val="20"/>
                <w:szCs w:val="20"/>
              </w:rPr>
            </w:pPr>
            <w:r w:rsidRPr="007F6CAE">
              <w:rPr>
                <w:i/>
                <w:sz w:val="20"/>
                <w:szCs w:val="20"/>
              </w:rPr>
              <w:t xml:space="preserve"> </w:t>
            </w:r>
          </w:p>
          <w:p w14:paraId="3D481041" w14:textId="1112C129" w:rsidR="0043404E" w:rsidRDefault="0043404E" w:rsidP="00D35723">
            <w:pPr>
              <w:tabs>
                <w:tab w:val="center" w:pos="4513"/>
                <w:tab w:val="left" w:pos="5626"/>
              </w:tabs>
              <w:rPr>
                <w:b/>
              </w:rPr>
            </w:pPr>
            <w:r>
              <w:rPr>
                <w:b/>
              </w:rPr>
              <w:t xml:space="preserve">Signed (auditor)              </w:t>
            </w:r>
            <w:r w:rsidR="005E1467">
              <w:rPr>
                <w:b/>
              </w:rPr>
              <w:t>G</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 xml:space="preserve">Signed (auditee)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(auditor)                                                                                                           Date</w:t>
            </w:r>
          </w:p>
          <w:p w14:paraId="5933E795" w14:textId="77777777" w:rsidR="006E0C65" w:rsidRDefault="006E0C65" w:rsidP="006E0C65">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lastRenderedPageBreak/>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owner)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ABC3" w14:textId="77777777" w:rsidR="00A75FA2" w:rsidRDefault="00A75FA2" w:rsidP="005D700E">
      <w:pPr>
        <w:spacing w:after="0" w:line="240" w:lineRule="auto"/>
      </w:pPr>
      <w:r>
        <w:separator/>
      </w:r>
    </w:p>
  </w:endnote>
  <w:endnote w:type="continuationSeparator" w:id="0">
    <w:p w14:paraId="286D9E0F" w14:textId="77777777" w:rsidR="00A75FA2" w:rsidRDefault="00A75FA2"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F211D" w14:textId="77777777" w:rsidR="00A75FA2" w:rsidRDefault="00A75FA2" w:rsidP="005D700E">
      <w:pPr>
        <w:spacing w:after="0" w:line="240" w:lineRule="auto"/>
      </w:pPr>
      <w:r>
        <w:separator/>
      </w:r>
    </w:p>
  </w:footnote>
  <w:footnote w:type="continuationSeparator" w:id="0">
    <w:p w14:paraId="7C7C19E8" w14:textId="77777777" w:rsidR="00A75FA2" w:rsidRDefault="00A75FA2"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66913"/>
    <w:multiLevelType w:val="hybridMultilevel"/>
    <w:tmpl w:val="A1221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A1CE5"/>
    <w:rsid w:val="000B6537"/>
    <w:rsid w:val="000C273B"/>
    <w:rsid w:val="000F1ED6"/>
    <w:rsid w:val="001207D8"/>
    <w:rsid w:val="001314A7"/>
    <w:rsid w:val="001529ED"/>
    <w:rsid w:val="00162EDB"/>
    <w:rsid w:val="001661D7"/>
    <w:rsid w:val="0019625B"/>
    <w:rsid w:val="001A14D6"/>
    <w:rsid w:val="001C28E0"/>
    <w:rsid w:val="001C3274"/>
    <w:rsid w:val="001C3DD9"/>
    <w:rsid w:val="00223263"/>
    <w:rsid w:val="0026698E"/>
    <w:rsid w:val="002718E8"/>
    <w:rsid w:val="002747DE"/>
    <w:rsid w:val="00282B05"/>
    <w:rsid w:val="0028684E"/>
    <w:rsid w:val="002C6843"/>
    <w:rsid w:val="002E784E"/>
    <w:rsid w:val="002F13EC"/>
    <w:rsid w:val="002F6E27"/>
    <w:rsid w:val="0034097D"/>
    <w:rsid w:val="0034506C"/>
    <w:rsid w:val="00354C21"/>
    <w:rsid w:val="00356050"/>
    <w:rsid w:val="0036306C"/>
    <w:rsid w:val="003850C0"/>
    <w:rsid w:val="0039106C"/>
    <w:rsid w:val="003913D3"/>
    <w:rsid w:val="003B2DB6"/>
    <w:rsid w:val="003D317E"/>
    <w:rsid w:val="003D6B7A"/>
    <w:rsid w:val="003F5117"/>
    <w:rsid w:val="00405813"/>
    <w:rsid w:val="0043404E"/>
    <w:rsid w:val="00436D98"/>
    <w:rsid w:val="004403B8"/>
    <w:rsid w:val="004459FB"/>
    <w:rsid w:val="00465017"/>
    <w:rsid w:val="004769FF"/>
    <w:rsid w:val="004939F9"/>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26C25"/>
    <w:rsid w:val="00767DD2"/>
    <w:rsid w:val="00782CD2"/>
    <w:rsid w:val="00792D8F"/>
    <w:rsid w:val="007A50A0"/>
    <w:rsid w:val="007B5F83"/>
    <w:rsid w:val="007E39FC"/>
    <w:rsid w:val="007E76CA"/>
    <w:rsid w:val="007F6CAE"/>
    <w:rsid w:val="00823AEB"/>
    <w:rsid w:val="00850B1B"/>
    <w:rsid w:val="00862BB3"/>
    <w:rsid w:val="008B2C2E"/>
    <w:rsid w:val="008C6243"/>
    <w:rsid w:val="008F5786"/>
    <w:rsid w:val="00933D4B"/>
    <w:rsid w:val="009445FF"/>
    <w:rsid w:val="0095347C"/>
    <w:rsid w:val="00953FAB"/>
    <w:rsid w:val="00957D7D"/>
    <w:rsid w:val="009A08C2"/>
    <w:rsid w:val="009B4D19"/>
    <w:rsid w:val="009B7F65"/>
    <w:rsid w:val="009E0092"/>
    <w:rsid w:val="009E236C"/>
    <w:rsid w:val="009E41BC"/>
    <w:rsid w:val="009E48C0"/>
    <w:rsid w:val="009F4C40"/>
    <w:rsid w:val="00A23D1F"/>
    <w:rsid w:val="00A54672"/>
    <w:rsid w:val="00A75FA2"/>
    <w:rsid w:val="00A904D8"/>
    <w:rsid w:val="00A93292"/>
    <w:rsid w:val="00AA3ECB"/>
    <w:rsid w:val="00AB4274"/>
    <w:rsid w:val="00AC6799"/>
    <w:rsid w:val="00AC7CF0"/>
    <w:rsid w:val="00AD4ADD"/>
    <w:rsid w:val="00AE4DB8"/>
    <w:rsid w:val="00AF1F33"/>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6503E"/>
    <w:rsid w:val="00C72168"/>
    <w:rsid w:val="00C7597E"/>
    <w:rsid w:val="00C91D3E"/>
    <w:rsid w:val="00CB2662"/>
    <w:rsid w:val="00CE2D63"/>
    <w:rsid w:val="00CF47F8"/>
    <w:rsid w:val="00D05F54"/>
    <w:rsid w:val="00D06EAB"/>
    <w:rsid w:val="00D137B6"/>
    <w:rsid w:val="00D35723"/>
    <w:rsid w:val="00D62851"/>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40ADD"/>
    <w:rsid w:val="00F465DC"/>
    <w:rsid w:val="00F73D50"/>
    <w:rsid w:val="00FA3CC3"/>
    <w:rsid w:val="00FB3B23"/>
    <w:rsid w:val="00FB4902"/>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Gemma-Marie Burnell</cp:lastModifiedBy>
  <cp:revision>9</cp:revision>
  <dcterms:created xsi:type="dcterms:W3CDTF">2020-03-25T12:16:00Z</dcterms:created>
  <dcterms:modified xsi:type="dcterms:W3CDTF">2020-03-25T13:58:00Z</dcterms:modified>
</cp:coreProperties>
</file>