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FB" w:rsidRPr="00F810A7" w:rsidRDefault="00444560" w:rsidP="003660FB">
      <w:pPr>
        <w:jc w:val="center"/>
        <w:rPr>
          <w:rFonts w:ascii="Arial" w:hAnsi="Arial" w:cs="Arial"/>
          <w:b/>
          <w:sz w:val="32"/>
          <w:szCs w:val="32"/>
        </w:rPr>
      </w:pPr>
      <w:r w:rsidRPr="00F810A7">
        <w:rPr>
          <w:rFonts w:ascii="Arial" w:hAnsi="Arial" w:cs="Arial"/>
          <w:b/>
          <w:sz w:val="32"/>
          <w:szCs w:val="32"/>
        </w:rPr>
        <w:t>Procedure.</w:t>
      </w:r>
    </w:p>
    <w:p w:rsidR="00444560" w:rsidRPr="00F810A7" w:rsidRDefault="00444560" w:rsidP="003660FB">
      <w:pPr>
        <w:jc w:val="center"/>
        <w:rPr>
          <w:rFonts w:ascii="Arial" w:hAnsi="Arial" w:cs="Arial"/>
          <w:b/>
          <w:sz w:val="32"/>
          <w:szCs w:val="32"/>
        </w:rPr>
      </w:pPr>
      <w:r w:rsidRPr="00F810A7">
        <w:rPr>
          <w:rFonts w:ascii="Arial" w:hAnsi="Arial" w:cs="Arial"/>
          <w:b/>
          <w:sz w:val="32"/>
          <w:szCs w:val="32"/>
        </w:rPr>
        <w:t>Action to be taken in the event of an oil spill.</w:t>
      </w:r>
    </w:p>
    <w:p w:rsidR="00444560" w:rsidRDefault="00444560" w:rsidP="00444560">
      <w:pPr>
        <w:rPr>
          <w:rFonts w:ascii="Arial" w:hAnsi="Arial" w:cs="Arial"/>
          <w:sz w:val="32"/>
          <w:szCs w:val="32"/>
        </w:rPr>
      </w:pPr>
    </w:p>
    <w:p w:rsidR="00444560" w:rsidRPr="00444560" w:rsidRDefault="00444560" w:rsidP="00444560">
      <w:pPr>
        <w:rPr>
          <w:rFonts w:ascii="Arial" w:hAnsi="Arial" w:cs="Arial"/>
          <w:szCs w:val="24"/>
        </w:rPr>
      </w:pPr>
    </w:p>
    <w:p w:rsidR="003660FB" w:rsidRPr="004A494C" w:rsidRDefault="00444560" w:rsidP="0044456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>Stop the flow of product immediately.</w:t>
      </w:r>
    </w:p>
    <w:p w:rsidR="00444560" w:rsidRPr="004A494C" w:rsidRDefault="00444560" w:rsidP="00444560">
      <w:pPr>
        <w:pStyle w:val="ListParagraph"/>
        <w:rPr>
          <w:rFonts w:ascii="Arial" w:hAnsi="Arial" w:cs="Arial"/>
          <w:sz w:val="22"/>
          <w:szCs w:val="22"/>
        </w:rPr>
      </w:pPr>
    </w:p>
    <w:p w:rsidR="00444560" w:rsidRPr="004A494C" w:rsidRDefault="00444560" w:rsidP="0044456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>Cover drains with drain cover, matting, plastic sheeting and sand or any other suitable material to prevent product entering the drainage system.</w:t>
      </w:r>
    </w:p>
    <w:p w:rsidR="00444560" w:rsidRPr="004A494C" w:rsidRDefault="00444560" w:rsidP="00444560">
      <w:pPr>
        <w:ind w:left="360"/>
        <w:rPr>
          <w:rFonts w:ascii="Arial" w:hAnsi="Arial" w:cs="Arial"/>
          <w:sz w:val="22"/>
          <w:szCs w:val="22"/>
        </w:rPr>
      </w:pPr>
    </w:p>
    <w:p w:rsidR="00444560" w:rsidRPr="004A494C" w:rsidRDefault="00444560" w:rsidP="0044456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 xml:space="preserve">Notify customer/site management (if this can be done without leaving the scene). </w:t>
      </w:r>
    </w:p>
    <w:p w:rsidR="00444560" w:rsidRPr="004A494C" w:rsidRDefault="00444560" w:rsidP="00444560">
      <w:pPr>
        <w:rPr>
          <w:rFonts w:ascii="Arial" w:hAnsi="Arial" w:cs="Arial"/>
          <w:sz w:val="22"/>
          <w:szCs w:val="22"/>
        </w:rPr>
      </w:pPr>
    </w:p>
    <w:p w:rsidR="00444560" w:rsidRPr="004A494C" w:rsidRDefault="00444560" w:rsidP="0044456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>Notify MP Operations Team. Give as much detail as possible. A joint decision will be made as to support/assistance etc.</w:t>
      </w:r>
    </w:p>
    <w:p w:rsidR="009D5D89" w:rsidRPr="004A494C" w:rsidRDefault="009D5D89" w:rsidP="009D5D89">
      <w:pPr>
        <w:pStyle w:val="ListParagraph"/>
        <w:rPr>
          <w:rFonts w:ascii="Arial" w:hAnsi="Arial" w:cs="Arial"/>
          <w:sz w:val="22"/>
          <w:szCs w:val="22"/>
        </w:rPr>
      </w:pPr>
    </w:p>
    <w:p w:rsidR="009D5D89" w:rsidRPr="004A494C" w:rsidRDefault="009D5D89" w:rsidP="0044456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>Keep non-essential people away from the spill or nominate another person to do this on you behalf.</w:t>
      </w:r>
    </w:p>
    <w:p w:rsidR="00444560" w:rsidRPr="004A494C" w:rsidRDefault="00444560" w:rsidP="00444560">
      <w:pPr>
        <w:rPr>
          <w:rFonts w:ascii="Arial" w:hAnsi="Arial" w:cs="Arial"/>
          <w:sz w:val="22"/>
          <w:szCs w:val="22"/>
        </w:rPr>
      </w:pPr>
    </w:p>
    <w:p w:rsidR="00444560" w:rsidRPr="004A494C" w:rsidRDefault="00444560" w:rsidP="00444560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2"/>
          <w:szCs w:val="22"/>
        </w:rPr>
      </w:pPr>
      <w:r w:rsidRPr="004A494C">
        <w:rPr>
          <w:rFonts w:ascii="Arial" w:hAnsi="Arial" w:cs="Arial"/>
          <w:b/>
          <w:sz w:val="22"/>
          <w:szCs w:val="22"/>
        </w:rPr>
        <w:t>Use your on board spill kit to soak up product.</w:t>
      </w:r>
    </w:p>
    <w:p w:rsidR="009D5D89" w:rsidRPr="004A494C" w:rsidRDefault="009D5D89" w:rsidP="009D5D89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9D5D89" w:rsidRPr="004A494C" w:rsidRDefault="009D5D89" w:rsidP="009D5D8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>Do</w:t>
      </w:r>
      <w:r w:rsidR="00444560" w:rsidRPr="004A494C">
        <w:rPr>
          <w:rFonts w:ascii="Arial" w:hAnsi="Arial" w:cs="Arial"/>
          <w:sz w:val="22"/>
          <w:szCs w:val="22"/>
        </w:rPr>
        <w:t xml:space="preserve"> not wash product into drainage system. This will only make </w:t>
      </w:r>
      <w:r w:rsidRPr="004A494C">
        <w:rPr>
          <w:rFonts w:ascii="Arial" w:hAnsi="Arial" w:cs="Arial"/>
          <w:sz w:val="22"/>
          <w:szCs w:val="22"/>
        </w:rPr>
        <w:t>matters worse.</w:t>
      </w:r>
    </w:p>
    <w:p w:rsidR="009D5D89" w:rsidRPr="004A494C" w:rsidRDefault="009D5D89" w:rsidP="009D5D89">
      <w:pPr>
        <w:pStyle w:val="ListParagraph"/>
        <w:rPr>
          <w:rFonts w:ascii="Arial" w:hAnsi="Arial" w:cs="Arial"/>
          <w:sz w:val="22"/>
          <w:szCs w:val="22"/>
        </w:rPr>
      </w:pPr>
    </w:p>
    <w:p w:rsidR="009D5D89" w:rsidRPr="004A494C" w:rsidRDefault="009D5D89" w:rsidP="009D5D8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 xml:space="preserve"> Soak up pads can be used multiple times. Wring them out into a suitable container and reapply to the spill area.</w:t>
      </w:r>
    </w:p>
    <w:p w:rsidR="009D5D89" w:rsidRPr="004A494C" w:rsidRDefault="009D5D89" w:rsidP="009D5D89">
      <w:pPr>
        <w:pStyle w:val="ListParagraph"/>
        <w:rPr>
          <w:rFonts w:ascii="Arial" w:hAnsi="Arial" w:cs="Arial"/>
          <w:sz w:val="22"/>
          <w:szCs w:val="22"/>
        </w:rPr>
      </w:pPr>
    </w:p>
    <w:p w:rsidR="003D333D" w:rsidRPr="004A494C" w:rsidRDefault="009D5D89" w:rsidP="009D5D8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>If using barrels to contain spilt product, make sure they are suitable</w:t>
      </w:r>
      <w:r w:rsidR="003D333D" w:rsidRPr="004A494C">
        <w:rPr>
          <w:rFonts w:ascii="Arial" w:hAnsi="Arial" w:cs="Arial"/>
          <w:sz w:val="22"/>
          <w:szCs w:val="22"/>
        </w:rPr>
        <w:t xml:space="preserve"> and fit for purpose with bungs/lids available.</w:t>
      </w:r>
    </w:p>
    <w:p w:rsidR="003D333D" w:rsidRPr="004A494C" w:rsidRDefault="003D333D" w:rsidP="003D333D">
      <w:pPr>
        <w:pStyle w:val="ListParagraph"/>
        <w:rPr>
          <w:rFonts w:ascii="Arial" w:hAnsi="Arial" w:cs="Arial"/>
          <w:sz w:val="22"/>
          <w:szCs w:val="22"/>
        </w:rPr>
      </w:pPr>
    </w:p>
    <w:p w:rsidR="003D333D" w:rsidRPr="004A494C" w:rsidRDefault="003D333D" w:rsidP="009D5D8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>All contaminated waste must be double bagged and disposed of in the correct manner (incineration). Arrangements must be made to have the waste removed from site as soon as possible.</w:t>
      </w:r>
    </w:p>
    <w:p w:rsidR="003D333D" w:rsidRPr="004A494C" w:rsidRDefault="003D333D" w:rsidP="003D333D">
      <w:pPr>
        <w:pStyle w:val="ListParagraph"/>
        <w:rPr>
          <w:rFonts w:ascii="Arial" w:hAnsi="Arial" w:cs="Arial"/>
          <w:sz w:val="22"/>
          <w:szCs w:val="22"/>
        </w:rPr>
      </w:pPr>
    </w:p>
    <w:p w:rsidR="00F810A7" w:rsidRPr="004A494C" w:rsidRDefault="00F810A7" w:rsidP="009D5D8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 xml:space="preserve">Ensure that the customer/site manager and MP Ops team are informed before you leave the site. </w:t>
      </w:r>
    </w:p>
    <w:p w:rsidR="00F810A7" w:rsidRPr="004A494C" w:rsidRDefault="00F810A7" w:rsidP="00F810A7">
      <w:pPr>
        <w:pStyle w:val="ListParagraph"/>
        <w:rPr>
          <w:rFonts w:ascii="Arial" w:hAnsi="Arial" w:cs="Arial"/>
          <w:sz w:val="22"/>
          <w:szCs w:val="22"/>
        </w:rPr>
      </w:pPr>
    </w:p>
    <w:p w:rsidR="00F810A7" w:rsidRPr="004A494C" w:rsidRDefault="00F810A7" w:rsidP="009D5D89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>An incident form and insurance form (if necessary) must be filled in completely by you upon your return to the depot.</w:t>
      </w:r>
    </w:p>
    <w:p w:rsidR="00F810A7" w:rsidRPr="004A494C" w:rsidRDefault="00F810A7" w:rsidP="00F810A7">
      <w:pPr>
        <w:pStyle w:val="ListParagraph"/>
        <w:rPr>
          <w:rFonts w:ascii="Arial" w:hAnsi="Arial" w:cs="Arial"/>
          <w:sz w:val="22"/>
          <w:szCs w:val="22"/>
        </w:rPr>
      </w:pPr>
    </w:p>
    <w:p w:rsidR="00F810A7" w:rsidRDefault="00F810A7" w:rsidP="00F810A7">
      <w:pPr>
        <w:jc w:val="center"/>
        <w:rPr>
          <w:rFonts w:ascii="Arial" w:hAnsi="Arial" w:cs="Arial"/>
          <w:szCs w:val="24"/>
        </w:rPr>
      </w:pPr>
      <w:r w:rsidRPr="004A494C">
        <w:rPr>
          <w:rFonts w:ascii="Arial" w:hAnsi="Arial" w:cs="Arial"/>
          <w:sz w:val="22"/>
          <w:szCs w:val="22"/>
        </w:rPr>
        <w:t>The above bullet points are not necessarily in order</w:t>
      </w:r>
      <w:r>
        <w:rPr>
          <w:rFonts w:ascii="Arial" w:hAnsi="Arial" w:cs="Arial"/>
          <w:szCs w:val="24"/>
        </w:rPr>
        <w:t>.</w:t>
      </w:r>
    </w:p>
    <w:p w:rsidR="00F810A7" w:rsidRDefault="00F810A7" w:rsidP="00F810A7">
      <w:pPr>
        <w:jc w:val="center"/>
        <w:rPr>
          <w:rFonts w:ascii="Arial" w:hAnsi="Arial" w:cs="Arial"/>
          <w:szCs w:val="24"/>
        </w:rPr>
      </w:pPr>
    </w:p>
    <w:p w:rsidR="00444560" w:rsidRDefault="00F810A7" w:rsidP="00F810A7">
      <w:pPr>
        <w:jc w:val="center"/>
        <w:rPr>
          <w:rFonts w:ascii="Arial" w:hAnsi="Arial" w:cs="Arial"/>
          <w:b/>
          <w:sz w:val="36"/>
          <w:szCs w:val="36"/>
        </w:rPr>
      </w:pPr>
      <w:r w:rsidRPr="00F810A7">
        <w:rPr>
          <w:rFonts w:ascii="Arial" w:hAnsi="Arial" w:cs="Arial"/>
          <w:b/>
          <w:sz w:val="36"/>
          <w:szCs w:val="36"/>
        </w:rPr>
        <w:t>Remember all spills are preventable.</w:t>
      </w:r>
    </w:p>
    <w:p w:rsidR="004A494C" w:rsidRDefault="004A494C" w:rsidP="00F810A7">
      <w:pPr>
        <w:jc w:val="center"/>
        <w:rPr>
          <w:rFonts w:ascii="Arial" w:hAnsi="Arial" w:cs="Arial"/>
          <w:b/>
          <w:sz w:val="36"/>
          <w:szCs w:val="36"/>
        </w:rPr>
      </w:pPr>
    </w:p>
    <w:p w:rsidR="004A494C" w:rsidRPr="00F810A7" w:rsidRDefault="004A494C" w:rsidP="00F810A7">
      <w:pPr>
        <w:jc w:val="center"/>
        <w:rPr>
          <w:rFonts w:ascii="Arial" w:hAnsi="Arial" w:cs="Arial"/>
          <w:b/>
          <w:sz w:val="36"/>
          <w:szCs w:val="36"/>
        </w:rPr>
      </w:pPr>
    </w:p>
    <w:p w:rsidR="00F810A7" w:rsidRPr="004A494C" w:rsidRDefault="004A494C" w:rsidP="00444560">
      <w:p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ab/>
        <w:t xml:space="preserve">  </w:t>
      </w:r>
      <w:r w:rsidRPr="004A494C">
        <w:rPr>
          <w:rFonts w:ascii="Arial" w:hAnsi="Arial" w:cs="Arial"/>
          <w:sz w:val="22"/>
          <w:szCs w:val="22"/>
        </w:rPr>
        <w:t xml:space="preserve"> 24/07/17</w:t>
      </w:r>
    </w:p>
    <w:p w:rsidR="004A494C" w:rsidRDefault="004A494C" w:rsidP="00444560">
      <w:p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>Version: 01</w:t>
      </w:r>
    </w:p>
    <w:p w:rsidR="004A494C" w:rsidRPr="004A494C" w:rsidRDefault="004A494C" w:rsidP="004445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Review:  24/07/18</w:t>
      </w:r>
    </w:p>
    <w:p w:rsidR="004A494C" w:rsidRPr="004A494C" w:rsidRDefault="004A494C" w:rsidP="00444560">
      <w:pPr>
        <w:rPr>
          <w:rFonts w:ascii="Arial" w:hAnsi="Arial" w:cs="Arial"/>
          <w:sz w:val="22"/>
          <w:szCs w:val="22"/>
        </w:rPr>
      </w:pPr>
      <w:r w:rsidRPr="004A494C">
        <w:rPr>
          <w:rFonts w:ascii="Arial" w:hAnsi="Arial" w:cs="Arial"/>
          <w:sz w:val="22"/>
          <w:szCs w:val="22"/>
        </w:rPr>
        <w:t xml:space="preserve">Author: </w:t>
      </w:r>
      <w:r>
        <w:rPr>
          <w:rFonts w:ascii="Arial" w:hAnsi="Arial" w:cs="Arial"/>
          <w:sz w:val="22"/>
          <w:szCs w:val="22"/>
        </w:rPr>
        <w:t xml:space="preserve"> </w:t>
      </w:r>
      <w:r w:rsidRPr="004A494C">
        <w:rPr>
          <w:rFonts w:ascii="Arial" w:hAnsi="Arial" w:cs="Arial"/>
          <w:sz w:val="22"/>
          <w:szCs w:val="22"/>
        </w:rPr>
        <w:t>J Kaighin</w:t>
      </w:r>
    </w:p>
    <w:sectPr w:rsidR="004A494C" w:rsidRPr="004A494C" w:rsidSect="00A05677">
      <w:headerReference w:type="default" r:id="rId11"/>
      <w:footerReference w:type="default" r:id="rId12"/>
      <w:pgSz w:w="11899" w:h="16838"/>
      <w:pgMar w:top="241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456" w:rsidRDefault="00141456">
      <w:r>
        <w:separator/>
      </w:r>
    </w:p>
  </w:endnote>
  <w:endnote w:type="continuationSeparator" w:id="0">
    <w:p w:rsidR="00141456" w:rsidRDefault="00141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AGRoundedBT-Regular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DF" w:rsidRDefault="009F2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456" w:rsidRDefault="00141456">
      <w:r>
        <w:separator/>
      </w:r>
    </w:p>
  </w:footnote>
  <w:footnote w:type="continuationSeparator" w:id="0">
    <w:p w:rsidR="00141456" w:rsidRDefault="00141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DF" w:rsidRDefault="009F2FD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3480435</wp:posOffset>
              </wp:positionH>
              <wp:positionV relativeFrom="paragraph">
                <wp:posOffset>17145</wp:posOffset>
              </wp:positionV>
              <wp:extent cx="2611755" cy="907415"/>
              <wp:effectExtent l="3810" t="0" r="381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1755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2FDF" w:rsidRDefault="009F2FDF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419350" cy="809625"/>
                                <wp:effectExtent l="19050" t="0" r="0" b="0"/>
                                <wp:docPr id="1" name="Picture 1" descr="manxlogo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manxlogo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19350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05pt;margin-top:1.35pt;width:205.65pt;height:7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" stroked="f">
              <v:textbox>
                <w:txbxContent>
                  <w:p w:rsidR="009F2FDF" w:rsidRDefault="009F2FDF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419350" cy="809625"/>
                          <wp:effectExtent l="19050" t="0" r="0" b="0"/>
                          <wp:docPr id="1" name="Picture 1" descr="manxlogo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manxlogo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19350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21329"/>
    <w:multiLevelType w:val="hybridMultilevel"/>
    <w:tmpl w:val="09904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A75F8"/>
    <w:multiLevelType w:val="hybridMultilevel"/>
    <w:tmpl w:val="031E1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F4AD4"/>
    <w:multiLevelType w:val="hybridMultilevel"/>
    <w:tmpl w:val="EB98B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1463B"/>
    <w:multiLevelType w:val="hybridMultilevel"/>
    <w:tmpl w:val="9DF06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B35"/>
    <w:rsid w:val="00004DBE"/>
    <w:rsid w:val="000078EF"/>
    <w:rsid w:val="00020AAA"/>
    <w:rsid w:val="0006212B"/>
    <w:rsid w:val="00087469"/>
    <w:rsid w:val="00092B67"/>
    <w:rsid w:val="001305F4"/>
    <w:rsid w:val="00135445"/>
    <w:rsid w:val="00141456"/>
    <w:rsid w:val="00192562"/>
    <w:rsid w:val="00192DA4"/>
    <w:rsid w:val="001E6AB7"/>
    <w:rsid w:val="00216CCC"/>
    <w:rsid w:val="002337BA"/>
    <w:rsid w:val="0025258B"/>
    <w:rsid w:val="0026660A"/>
    <w:rsid w:val="0027301C"/>
    <w:rsid w:val="002B34C5"/>
    <w:rsid w:val="002D47C4"/>
    <w:rsid w:val="00315C2C"/>
    <w:rsid w:val="00334AD2"/>
    <w:rsid w:val="0035273B"/>
    <w:rsid w:val="003603DC"/>
    <w:rsid w:val="003660FB"/>
    <w:rsid w:val="00377364"/>
    <w:rsid w:val="003D333D"/>
    <w:rsid w:val="003D475A"/>
    <w:rsid w:val="003D597E"/>
    <w:rsid w:val="003D619B"/>
    <w:rsid w:val="003E3A01"/>
    <w:rsid w:val="003F1E19"/>
    <w:rsid w:val="004360CA"/>
    <w:rsid w:val="00444560"/>
    <w:rsid w:val="004615D5"/>
    <w:rsid w:val="00485969"/>
    <w:rsid w:val="004A494C"/>
    <w:rsid w:val="004B6524"/>
    <w:rsid w:val="004D4E68"/>
    <w:rsid w:val="00503A5C"/>
    <w:rsid w:val="00512D4F"/>
    <w:rsid w:val="00514824"/>
    <w:rsid w:val="00520BCB"/>
    <w:rsid w:val="005251F5"/>
    <w:rsid w:val="00545A53"/>
    <w:rsid w:val="00600752"/>
    <w:rsid w:val="00651B8F"/>
    <w:rsid w:val="006A2566"/>
    <w:rsid w:val="006D1FD1"/>
    <w:rsid w:val="00752FC6"/>
    <w:rsid w:val="0076756D"/>
    <w:rsid w:val="007A55EA"/>
    <w:rsid w:val="007A6641"/>
    <w:rsid w:val="007C2FF3"/>
    <w:rsid w:val="00801725"/>
    <w:rsid w:val="008163A1"/>
    <w:rsid w:val="0083699D"/>
    <w:rsid w:val="00840785"/>
    <w:rsid w:val="008B7508"/>
    <w:rsid w:val="00950A95"/>
    <w:rsid w:val="00960C34"/>
    <w:rsid w:val="009B447D"/>
    <w:rsid w:val="009D5D89"/>
    <w:rsid w:val="009E39B8"/>
    <w:rsid w:val="009F2FDF"/>
    <w:rsid w:val="00A00F52"/>
    <w:rsid w:val="00A05677"/>
    <w:rsid w:val="00A14000"/>
    <w:rsid w:val="00A34A91"/>
    <w:rsid w:val="00A658C8"/>
    <w:rsid w:val="00AA5BBB"/>
    <w:rsid w:val="00B21A14"/>
    <w:rsid w:val="00B21CF1"/>
    <w:rsid w:val="00B57B35"/>
    <w:rsid w:val="00B63F8C"/>
    <w:rsid w:val="00B93B7B"/>
    <w:rsid w:val="00BB112F"/>
    <w:rsid w:val="00C35FF4"/>
    <w:rsid w:val="00CB641A"/>
    <w:rsid w:val="00D12E54"/>
    <w:rsid w:val="00D2099D"/>
    <w:rsid w:val="00D616EF"/>
    <w:rsid w:val="00D662AB"/>
    <w:rsid w:val="00D66456"/>
    <w:rsid w:val="00D80859"/>
    <w:rsid w:val="00DF24F6"/>
    <w:rsid w:val="00DF2A86"/>
    <w:rsid w:val="00DF469B"/>
    <w:rsid w:val="00E56AE3"/>
    <w:rsid w:val="00E6120C"/>
    <w:rsid w:val="00F810A7"/>
    <w:rsid w:val="00F97E80"/>
    <w:rsid w:val="00FB7EA4"/>
    <w:rsid w:val="00F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E54"/>
    <w:rPr>
      <w:rFonts w:ascii="VAGRoundedBT-Regular" w:hAnsi="VAGRoundedBT-Regular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2E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2E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6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9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44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E54"/>
    <w:rPr>
      <w:rFonts w:ascii="VAGRoundedBT-Regular" w:hAnsi="VAGRoundedBT-Regular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2E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2E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69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699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44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k\Application%20Data\Microsoft\Templates\LETTE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8820f57-6265-425c-815f-2f426a6e5c18">2019-07-22T23:00:00+00:00</Review_x0020_Date>
    <ISO_x0020_Verion xmlns="e8820f57-6265-425c-815f-2f426a6e5c18">1</ISO_x0020_Verion>
    <Owner xmlns="e8820f57-6265-425c-815f-2f426a6e5c18">
      <UserInfo>
        <DisplayName/>
        <AccountId xsi:nil="true"/>
        <AccountType/>
      </UserInfo>
    </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9A817214F246A5082033A5D81C18" ma:contentTypeVersion="3" ma:contentTypeDescription="Create a new document." ma:contentTypeScope="" ma:versionID="ad8380e0fb246734ee46d16255ea41f4">
  <xsd:schema xmlns:xsd="http://www.w3.org/2001/XMLSchema" xmlns:xs="http://www.w3.org/2001/XMLSchema" xmlns:p="http://schemas.microsoft.com/office/2006/metadata/properties" xmlns:ns2="e8820f57-6265-425c-815f-2f426a6e5c18" targetNamespace="http://schemas.microsoft.com/office/2006/metadata/properties" ma:root="true" ma:fieldsID="2b4b09c4b9efa932cf3cf51f073493e2" ns2:_="">
    <xsd:import namespace="e8820f57-6265-425c-815f-2f426a6e5c1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Owner" minOccurs="0"/>
                <xsd:element ref="ns2:ISO_x0020_Ver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0f57-6265-425c-815f-2f426a6e5c18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Verion" ma:index="10" ma:displayName="ISO Version" ma:description="ISO Version" ma:internalName="ISO_x0020_Ver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FF5516-BB39-4531-8E55-22689A728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E352A-5F36-4958-82CA-09BCC7A2EAD1}">
  <ds:schemaRefs>
    <ds:schemaRef ds:uri="http://schemas.microsoft.com/office/2006/metadata/properties"/>
    <ds:schemaRef ds:uri="http://schemas.microsoft.com/office/infopath/2007/PartnerControls"/>
    <ds:schemaRef ds:uri="e8820f57-6265-425c-815f-2f426a6e5c18"/>
  </ds:schemaRefs>
</ds:datastoreItem>
</file>

<file path=customXml/itemProps3.xml><?xml version="1.0" encoding="utf-8"?>
<ds:datastoreItem xmlns:ds="http://schemas.openxmlformats.org/officeDocument/2006/customXml" ds:itemID="{CE55046A-ADDD-4C66-B640-420E16850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0f57-6265-425c-815f-2f426a6e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LETTER1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Manx Petroleums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Kaighin</dc:creator>
  <cp:lastModifiedBy>Ally Kinnin</cp:lastModifiedBy>
  <cp:revision>2</cp:revision>
  <cp:lastPrinted>2015-11-25T14:10:00Z</cp:lastPrinted>
  <dcterms:created xsi:type="dcterms:W3CDTF">2017-07-24T09:59:00Z</dcterms:created>
  <dcterms:modified xsi:type="dcterms:W3CDTF">2017-07-24T09:59:00Z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0x01010013989A817214F246A5082033A5D81C18</vt:lpwstr>
  </property>
</Properties>
</file>