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3BE2621E"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13779C">
              <w:rPr>
                <w:b/>
              </w:rPr>
              <w:t>0</w:t>
            </w:r>
            <w:r w:rsidR="002859A3">
              <w:rPr>
                <w:b/>
              </w:rPr>
              <w:t>7</w:t>
            </w:r>
            <w:r w:rsidR="0013779C">
              <w:rPr>
                <w:b/>
              </w:rPr>
              <w:t xml:space="preserve"> – 09 – 18 - 3</w:t>
            </w:r>
            <w:r w:rsidR="002859A3">
              <w:rPr>
                <w:b/>
              </w:rPr>
              <w:t>7</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13B39B11" w:rsidR="00FF38C1" w:rsidRDefault="00562E66" w:rsidP="002859A3">
            <w:pPr>
              <w:tabs>
                <w:tab w:val="center" w:pos="4513"/>
                <w:tab w:val="left" w:pos="5626"/>
              </w:tabs>
              <w:rPr>
                <w:b/>
              </w:rPr>
            </w:pPr>
            <w:r>
              <w:rPr>
                <w:b/>
              </w:rPr>
              <w:t xml:space="preserve">Auditee(s) </w:t>
            </w:r>
            <w:r w:rsidR="002859A3" w:rsidRPr="00A767AB">
              <w:t>Chris R (CR)</w:t>
            </w:r>
          </w:p>
        </w:tc>
        <w:tc>
          <w:tcPr>
            <w:tcW w:w="4843" w:type="dxa"/>
          </w:tcPr>
          <w:p w14:paraId="45554B4F" w14:textId="691E929B" w:rsidR="00562E66" w:rsidRDefault="00562E66" w:rsidP="00562E66">
            <w:pPr>
              <w:tabs>
                <w:tab w:val="center" w:pos="4513"/>
                <w:tab w:val="left" w:pos="5626"/>
              </w:tabs>
              <w:rPr>
                <w:b/>
              </w:rPr>
            </w:pPr>
            <w:r>
              <w:rPr>
                <w:b/>
              </w:rPr>
              <w:t xml:space="preserve">Audit Date </w:t>
            </w:r>
            <w:r w:rsidR="002859A3" w:rsidRPr="00A767AB">
              <w:t>7</w:t>
            </w:r>
            <w:r w:rsidR="0013779C" w:rsidRPr="0013779C">
              <w:rPr>
                <w:vertAlign w:val="superscript"/>
              </w:rPr>
              <w:t>th</w:t>
            </w:r>
            <w:r w:rsidR="0013779C">
              <w:t xml:space="preserve"> </w:t>
            </w:r>
            <w:r w:rsidR="000E55A6">
              <w:t xml:space="preserve">September </w:t>
            </w:r>
            <w:r w:rsidR="0013779C">
              <w:t>2018</w:t>
            </w:r>
          </w:p>
          <w:p w14:paraId="7436E07A" w14:textId="51B77FA6" w:rsidR="006E0C65" w:rsidRDefault="00562E66" w:rsidP="00562E66">
            <w:pPr>
              <w:tabs>
                <w:tab w:val="center" w:pos="4513"/>
                <w:tab w:val="left" w:pos="5626"/>
              </w:tabs>
              <w:rPr>
                <w:b/>
              </w:rPr>
            </w:pPr>
            <w:r>
              <w:rPr>
                <w:b/>
              </w:rPr>
              <w:t xml:space="preserve">Audit Times </w:t>
            </w:r>
            <w:r w:rsidR="002859A3">
              <w:t xml:space="preserve">9.15 </w:t>
            </w:r>
            <w:r w:rsidR="00E17D66">
              <w:t>- 11</w:t>
            </w:r>
            <w:r w:rsidR="002859A3">
              <w:t>.15</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6EE73D28" w14:textId="77777777" w:rsidR="00E03D51" w:rsidRDefault="006E0C65" w:rsidP="006E0C65">
      <w:pPr>
        <w:spacing w:after="0"/>
        <w:rPr>
          <w:b/>
        </w:rPr>
      </w:pPr>
      <w:r w:rsidRPr="00FB3B23">
        <w:rPr>
          <w:b/>
        </w:rPr>
        <w:t>Scope</w:t>
      </w:r>
    </w:p>
    <w:p w14:paraId="46EB54F0" w14:textId="77777777" w:rsidR="002859A3" w:rsidRPr="002859A3" w:rsidRDefault="002859A3" w:rsidP="002859A3">
      <w:pPr>
        <w:spacing w:after="0"/>
        <w:rPr>
          <w:b/>
        </w:rPr>
      </w:pPr>
      <w:r w:rsidRPr="002859A3">
        <w:rPr>
          <w:b/>
        </w:rPr>
        <w:t>A5 Info Sec Policies &amp; Reviews</w:t>
      </w:r>
    </w:p>
    <w:p w14:paraId="4D265613" w14:textId="77777777" w:rsidR="002859A3" w:rsidRPr="002859A3" w:rsidRDefault="002859A3" w:rsidP="002859A3">
      <w:pPr>
        <w:spacing w:after="0"/>
        <w:rPr>
          <w:b/>
        </w:rPr>
      </w:pPr>
      <w:r w:rsidRPr="002859A3">
        <w:rPr>
          <w:b/>
        </w:rPr>
        <w:t>A6 Organisation of ISMS</w:t>
      </w:r>
    </w:p>
    <w:p w14:paraId="52C0FD67" w14:textId="77777777" w:rsidR="002859A3" w:rsidRPr="002859A3" w:rsidRDefault="002859A3" w:rsidP="002859A3">
      <w:pPr>
        <w:spacing w:after="0"/>
        <w:rPr>
          <w:b/>
        </w:rPr>
      </w:pPr>
      <w:r w:rsidRPr="002859A3">
        <w:rPr>
          <w:b/>
        </w:rPr>
        <w:t>A8 Asset Management</w:t>
      </w:r>
    </w:p>
    <w:p w14:paraId="50C644D7" w14:textId="77777777" w:rsidR="002859A3" w:rsidRPr="002859A3" w:rsidRDefault="002859A3" w:rsidP="002859A3">
      <w:pPr>
        <w:spacing w:after="0"/>
        <w:rPr>
          <w:b/>
        </w:rPr>
      </w:pPr>
      <w:r w:rsidRPr="002859A3">
        <w:rPr>
          <w:b/>
        </w:rPr>
        <w:t>A11 Physical Protection</w:t>
      </w:r>
    </w:p>
    <w:p w14:paraId="614BBF93" w14:textId="77777777" w:rsidR="002859A3" w:rsidRPr="002859A3" w:rsidRDefault="002859A3" w:rsidP="002859A3">
      <w:pPr>
        <w:spacing w:after="0"/>
        <w:rPr>
          <w:b/>
        </w:rPr>
      </w:pPr>
      <w:r w:rsidRPr="002859A3">
        <w:rPr>
          <w:b/>
        </w:rPr>
        <w:t>A12 Ops Security</w:t>
      </w:r>
    </w:p>
    <w:p w14:paraId="32015194" w14:textId="77777777" w:rsidR="002859A3" w:rsidRPr="002859A3" w:rsidRDefault="002859A3" w:rsidP="002859A3">
      <w:pPr>
        <w:spacing w:after="0"/>
        <w:rPr>
          <w:b/>
        </w:rPr>
      </w:pPr>
      <w:r w:rsidRPr="002859A3">
        <w:rPr>
          <w:b/>
        </w:rPr>
        <w:t>A10 Encryption</w:t>
      </w:r>
    </w:p>
    <w:p w14:paraId="0F440104" w14:textId="77A3792C" w:rsidR="00CC596F" w:rsidRDefault="002859A3" w:rsidP="002859A3">
      <w:pPr>
        <w:spacing w:after="0"/>
      </w:pPr>
      <w:r w:rsidRPr="002859A3">
        <w:rPr>
          <w:b/>
        </w:rPr>
        <w:t>A9 Access Control</w:t>
      </w: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519F3266" w:rsidR="006E0C65" w:rsidRDefault="006E0C65" w:rsidP="006E0C65">
            <w:pPr>
              <w:rPr>
                <w:b/>
              </w:rPr>
            </w:pPr>
            <w:r>
              <w:rPr>
                <w:b/>
              </w:rPr>
              <w:t>Documentation reviewed during audit</w:t>
            </w:r>
          </w:p>
          <w:p w14:paraId="2F15DF01" w14:textId="77777777" w:rsidR="002859A3" w:rsidRDefault="002859A3" w:rsidP="002859A3">
            <w:r>
              <w:t>Access Control V1.0 May 2017</w:t>
            </w:r>
          </w:p>
          <w:p w14:paraId="7518F8EF" w14:textId="77777777" w:rsidR="002859A3" w:rsidRDefault="002859A3" w:rsidP="002859A3">
            <w:r>
              <w:t>Password Management Policy V1.0 Aug 2017</w:t>
            </w:r>
          </w:p>
          <w:p w14:paraId="4276AD08" w14:textId="77777777" w:rsidR="00FF38C1" w:rsidRDefault="002859A3" w:rsidP="002859A3">
            <w:r>
              <w:t>Info Sec Policy V1.1 Nov 2017</w:t>
            </w:r>
          </w:p>
          <w:p w14:paraId="14EAC98A" w14:textId="77777777" w:rsidR="002859A3" w:rsidRDefault="002859A3" w:rsidP="002859A3">
            <w:r w:rsidRPr="002859A3">
              <w:t>H &amp; B Group IT Policy V2 1/7/17</w:t>
            </w:r>
          </w:p>
          <w:p w14:paraId="4C70DF00" w14:textId="77777777" w:rsidR="002859A3" w:rsidRDefault="002859A3" w:rsidP="002859A3">
            <w:r w:rsidRPr="002859A3">
              <w:t>Health Check Process V1.1 October 2017</w:t>
            </w:r>
          </w:p>
          <w:p w14:paraId="6356A672" w14:textId="77777777" w:rsidR="002859A3" w:rsidRDefault="002859A3" w:rsidP="002859A3">
            <w:r>
              <w:t>Inventory of Assets A8.1.1 V1.2 11/7/18</w:t>
            </w:r>
          </w:p>
          <w:p w14:paraId="0E3C57A2" w14:textId="2E3D7E9A" w:rsidR="002859A3" w:rsidRDefault="002859A3" w:rsidP="002859A3">
            <w:r>
              <w:t>Group IT Policy</w:t>
            </w:r>
          </w:p>
          <w:p w14:paraId="3BFA8AC3" w14:textId="4BC7AB0E" w:rsidR="002859A3" w:rsidRDefault="002859A3" w:rsidP="002859A3">
            <w:r>
              <w:t>Staff Handbook</w:t>
            </w:r>
          </w:p>
          <w:p w14:paraId="15AA3B6D" w14:textId="30470FAC" w:rsidR="002859A3" w:rsidRDefault="002859A3" w:rsidP="002859A3">
            <w:r>
              <w:t>Key Holder Policy</w:t>
            </w:r>
          </w:p>
          <w:p w14:paraId="3EB67D3E" w14:textId="6FF8FC95" w:rsidR="002859A3" w:rsidRDefault="002859A3" w:rsidP="002859A3">
            <w:r>
              <w:t>Info Classification &amp; Handling Proc ISS 1 1/8/17 A8.2.3</w:t>
            </w:r>
          </w:p>
          <w:p w14:paraId="79EF99A6" w14:textId="0A47EA2A" w:rsidR="002859A3" w:rsidRDefault="002859A3" w:rsidP="002859A3">
            <w:r>
              <w:t>Removable Media Policy A8.31 ISS 1 31/10/17 – Disabled</w:t>
            </w:r>
          </w:p>
          <w:p w14:paraId="77E6653F" w14:textId="45FB3BAA" w:rsidR="002859A3" w:rsidRDefault="002859A3" w:rsidP="002859A3">
            <w:r>
              <w:t>Life Cycle Management Process Issue 2 17/7/18</w:t>
            </w:r>
          </w:p>
          <w:p w14:paraId="5CC70A1C" w14:textId="4EFA1719" w:rsidR="002859A3" w:rsidRDefault="002859A3" w:rsidP="002859A3">
            <w:r>
              <w:t>Waste Disposal Licence Register</w:t>
            </w:r>
          </w:p>
          <w:p w14:paraId="3F4CE74A" w14:textId="77777777" w:rsidR="002859A3" w:rsidRDefault="002859A3" w:rsidP="002859A3">
            <w:r>
              <w:t>Secure Disposal Procedure</w:t>
            </w:r>
          </w:p>
          <w:p w14:paraId="39D2C289" w14:textId="7B95F072" w:rsidR="0018525A" w:rsidRPr="006E0C65" w:rsidRDefault="0018525A" w:rsidP="002859A3">
            <w:r w:rsidRPr="0018525A">
              <w:t>Equipment Siting &amp; Protection Policy was Reviewed at V1.0 Aug 2017</w:t>
            </w:r>
          </w:p>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77777777" w:rsidR="006E0C65" w:rsidRDefault="006E0C65" w:rsidP="006E0C65">
            <w:pPr>
              <w:rPr>
                <w:b/>
              </w:rPr>
            </w:pPr>
            <w:r w:rsidRPr="006E0C65">
              <w:rPr>
                <w:b/>
              </w:rPr>
              <w:t>Details of audit and samples taken</w:t>
            </w:r>
          </w:p>
          <w:p w14:paraId="606E8398" w14:textId="55BE1592" w:rsidR="002859A3" w:rsidRPr="002859A3" w:rsidRDefault="002859A3" w:rsidP="002859A3">
            <w:r w:rsidRPr="002859A3">
              <w:t>KB opened the audit by explaining to CR why the audits are required, and the methodology Involved.</w:t>
            </w:r>
          </w:p>
          <w:p w14:paraId="0ABB592E" w14:textId="059E0A88" w:rsidR="002859A3" w:rsidRDefault="002859A3" w:rsidP="002859A3">
            <w:r w:rsidRPr="002859A3">
              <w:t>CR presented the Info Sec Policies which include: -</w:t>
            </w:r>
          </w:p>
          <w:p w14:paraId="15A7AE2F" w14:textId="5CD1FA2B" w:rsidR="002859A3" w:rsidRDefault="002859A3" w:rsidP="002859A3"/>
          <w:p w14:paraId="7E772D31" w14:textId="2302CAE3" w:rsidR="002859A3" w:rsidRPr="002859A3" w:rsidRDefault="002859A3" w:rsidP="002859A3">
            <w:r>
              <w:t>A5 Policies and Reviews</w:t>
            </w:r>
          </w:p>
          <w:p w14:paraId="5058EFF5" w14:textId="77777777" w:rsidR="002859A3" w:rsidRPr="002859A3" w:rsidRDefault="002859A3" w:rsidP="002859A3">
            <w:r w:rsidRPr="002859A3">
              <w:t>Access Control V1.0 May 2017</w:t>
            </w:r>
          </w:p>
          <w:p w14:paraId="7EFA7752" w14:textId="77777777" w:rsidR="002859A3" w:rsidRPr="002859A3" w:rsidRDefault="002859A3" w:rsidP="002859A3">
            <w:r w:rsidRPr="002859A3">
              <w:t>Password Management Policy V1.0 Aug 2017</w:t>
            </w:r>
          </w:p>
          <w:p w14:paraId="69C08583" w14:textId="0CBD007E" w:rsidR="002859A3" w:rsidRDefault="002859A3" w:rsidP="002859A3">
            <w:r w:rsidRPr="002859A3">
              <w:t>Info Sec Policy V1.1 Nov 2017</w:t>
            </w:r>
          </w:p>
          <w:p w14:paraId="19CEF531" w14:textId="77777777" w:rsidR="002859A3" w:rsidRPr="002859A3" w:rsidRDefault="002859A3" w:rsidP="002859A3">
            <w:r w:rsidRPr="002859A3">
              <w:t>ACP Reviewed Header States ISS 1 which Matches Correct Control. This Controls A9, A11, A18 &amp; A16 Requirements. Due for Review 1/11/18.</w:t>
            </w:r>
          </w:p>
          <w:p w14:paraId="33A12348" w14:textId="77777777" w:rsidR="002859A3" w:rsidRPr="002859A3" w:rsidRDefault="002859A3" w:rsidP="002859A3">
            <w:r w:rsidRPr="002859A3">
              <w:t>Password Management Policy at Issue 1 August 2017 due for Review 15/11/18.</w:t>
            </w:r>
          </w:p>
          <w:p w14:paraId="47D349C3" w14:textId="306B7A67" w:rsidR="002859A3" w:rsidRDefault="002859A3" w:rsidP="002859A3">
            <w:r w:rsidRPr="002859A3">
              <w:t>Info Sec Policy is at V1.1 15/11/17 due for Review 15/11/18.</w:t>
            </w:r>
          </w:p>
          <w:p w14:paraId="10F31F3D" w14:textId="3D2E2302" w:rsidR="002859A3" w:rsidRDefault="002859A3" w:rsidP="002859A3">
            <w:r w:rsidRPr="002859A3">
              <w:t>It was evidenced that the Organisation has several Policies with Review Dates. All Review Dates are in Advance.</w:t>
            </w:r>
          </w:p>
          <w:p w14:paraId="2E01D493" w14:textId="1744E4DF" w:rsidR="002859A3" w:rsidRDefault="002859A3" w:rsidP="002859A3"/>
          <w:p w14:paraId="490CEDD7" w14:textId="100D3F1A" w:rsidR="002859A3" w:rsidRDefault="002859A3" w:rsidP="002859A3"/>
          <w:p w14:paraId="673A94CC" w14:textId="77777777" w:rsidR="002859A3" w:rsidRPr="002859A3" w:rsidRDefault="002859A3" w:rsidP="002859A3"/>
          <w:p w14:paraId="5A022BF1" w14:textId="77777777" w:rsidR="002859A3" w:rsidRPr="002859A3" w:rsidRDefault="002859A3" w:rsidP="002859A3">
            <w:r w:rsidRPr="002859A3">
              <w:t>A6 Organisation of Information Security</w:t>
            </w:r>
          </w:p>
          <w:p w14:paraId="205CB304" w14:textId="77777777" w:rsidR="002859A3" w:rsidRPr="002859A3" w:rsidRDefault="002859A3" w:rsidP="002859A3">
            <w:r w:rsidRPr="002859A3">
              <w:t>A6.2.1</w:t>
            </w:r>
          </w:p>
          <w:p w14:paraId="1F4C5A9A" w14:textId="49C55885" w:rsidR="002859A3" w:rsidRPr="002859A3" w:rsidRDefault="002859A3" w:rsidP="002859A3">
            <w:r w:rsidRPr="002859A3">
              <w:t>Mobile Device Controls are detailed in the H &amp; B Group IT Policy V2 1/7/17 under Laptops &amp;tablets.</w:t>
            </w:r>
          </w:p>
          <w:p w14:paraId="4F3C779F" w14:textId="171D2CA8" w:rsidR="002859A3" w:rsidRDefault="002859A3" w:rsidP="002859A3">
            <w:pPr>
              <w:rPr>
                <w:color w:val="FF0000"/>
              </w:rPr>
            </w:pPr>
            <w:r w:rsidRPr="002859A3">
              <w:t>Laptops Issued to SP, AP, KQ, MMAC + LW which have Antivirus Protection (VIPRE), Pin Protected &amp; Password Managed</w:t>
            </w:r>
            <w:r w:rsidRPr="002859A3">
              <w:rPr>
                <w:color w:val="FF0000"/>
              </w:rPr>
              <w:t>.</w:t>
            </w:r>
          </w:p>
          <w:p w14:paraId="5546F455" w14:textId="77777777" w:rsidR="002859A3" w:rsidRPr="002859A3" w:rsidRDefault="002859A3" w:rsidP="002859A3">
            <w:pPr>
              <w:rPr>
                <w:color w:val="FF0000"/>
              </w:rPr>
            </w:pPr>
          </w:p>
          <w:p w14:paraId="5DC5F902" w14:textId="532C3CBA" w:rsidR="002859A3" w:rsidRPr="00E17D66" w:rsidRDefault="002859A3" w:rsidP="002859A3">
            <w:r w:rsidRPr="00E17D66">
              <w:rPr>
                <w:highlight w:val="cyan"/>
              </w:rPr>
              <w:t>Policy States that devices are health checked every 2 Months which Implement is not. CR suggests every 6 Months would be more practical which is in Line with Health Check Policy.</w:t>
            </w:r>
          </w:p>
          <w:p w14:paraId="42730FA6" w14:textId="77777777" w:rsidR="002859A3" w:rsidRPr="002859A3" w:rsidRDefault="002859A3" w:rsidP="002859A3">
            <w:pPr>
              <w:rPr>
                <w:color w:val="FF0000"/>
              </w:rPr>
            </w:pPr>
          </w:p>
          <w:p w14:paraId="2553DAA2" w14:textId="77777777" w:rsidR="002859A3" w:rsidRDefault="002859A3" w:rsidP="002859A3">
            <w:pPr>
              <w:rPr>
                <w:color w:val="FF0000"/>
              </w:rPr>
            </w:pPr>
            <w:r w:rsidRPr="00A767AB">
              <w:t>I</w:t>
            </w:r>
            <w:r w:rsidRPr="00E17D66">
              <w:rPr>
                <w:highlight w:val="yellow"/>
              </w:rPr>
              <w:t>t was noted that the Sharepoint documents are not hyperlinked to aid easy retrieval</w:t>
            </w:r>
          </w:p>
          <w:p w14:paraId="0EEEB14C" w14:textId="2EE86ABF" w:rsidR="002859A3" w:rsidRPr="002859A3" w:rsidRDefault="002859A3" w:rsidP="002859A3">
            <w:pPr>
              <w:rPr>
                <w:color w:val="FF0000"/>
              </w:rPr>
            </w:pPr>
            <w:r>
              <w:rPr>
                <w:color w:val="FF0000"/>
              </w:rPr>
              <w:t xml:space="preserve"> </w:t>
            </w:r>
          </w:p>
          <w:p w14:paraId="761475D7" w14:textId="77777777" w:rsidR="002859A3" w:rsidRPr="002859A3" w:rsidRDefault="002859A3" w:rsidP="002859A3">
            <w:r w:rsidRPr="002859A3">
              <w:t>A6.2.2</w:t>
            </w:r>
          </w:p>
          <w:p w14:paraId="09F9B304" w14:textId="77777777" w:rsidR="002859A3" w:rsidRPr="002859A3" w:rsidRDefault="002859A3" w:rsidP="002859A3">
            <w:r w:rsidRPr="002859A3">
              <w:t>Teleworking is employed using Laptops Controlled by Health Check Process V1.1 October 2017 which Details Policy Checks every 6 Months.</w:t>
            </w:r>
          </w:p>
          <w:p w14:paraId="4B55684F" w14:textId="77777777" w:rsidR="002859A3" w:rsidRPr="002859A3" w:rsidRDefault="002859A3" w:rsidP="002859A3">
            <w:r w:rsidRPr="002859A3">
              <w:t>CR explained that Helpdesk retains a List of Laptop Users to Allow Tracking for Health Checks.</w:t>
            </w:r>
          </w:p>
          <w:p w14:paraId="268F7FF5" w14:textId="77777777" w:rsidR="002859A3" w:rsidRPr="002859A3" w:rsidRDefault="002859A3" w:rsidP="002859A3">
            <w:proofErr w:type="gramStart"/>
            <w:r w:rsidRPr="002859A3">
              <w:t>Sampled:-</w:t>
            </w:r>
            <w:proofErr w:type="gramEnd"/>
          </w:p>
          <w:p w14:paraId="6A2CAB00" w14:textId="77777777" w:rsidR="002859A3" w:rsidRPr="002859A3" w:rsidRDefault="002859A3" w:rsidP="002859A3">
            <w:r w:rsidRPr="002859A3">
              <w:t>Laptop 54 Issue to SP</w:t>
            </w:r>
          </w:p>
          <w:p w14:paraId="4EA90667" w14:textId="77777777" w:rsidR="002859A3" w:rsidRPr="002859A3" w:rsidRDefault="002859A3" w:rsidP="002859A3">
            <w:r w:rsidRPr="002859A3">
              <w:t>IPhone 6 451040 Issue to SP</w:t>
            </w:r>
          </w:p>
          <w:p w14:paraId="45676A5F" w14:textId="77777777" w:rsidR="002859A3" w:rsidRPr="002859A3" w:rsidRDefault="002859A3" w:rsidP="002859A3">
            <w:r w:rsidRPr="002859A3">
              <w:t>Laptop LTDR05 Issue to KQ</w:t>
            </w:r>
          </w:p>
          <w:p w14:paraId="2B6886E5" w14:textId="77777777" w:rsidR="002859A3" w:rsidRPr="002859A3" w:rsidRDefault="002859A3" w:rsidP="002859A3">
            <w:r w:rsidRPr="002859A3">
              <w:t>Galaxy J36 Ref 431723 Issue to KQ</w:t>
            </w:r>
          </w:p>
          <w:p w14:paraId="0A14788F" w14:textId="77777777" w:rsidR="002859A3" w:rsidRDefault="002859A3" w:rsidP="002859A3">
            <w:r w:rsidRPr="002859A3">
              <w:t>IPhone 6 460999 Issued to AP</w:t>
            </w:r>
          </w:p>
          <w:p w14:paraId="327E3D04" w14:textId="283F01FA" w:rsidR="002859A3" w:rsidRDefault="002859A3" w:rsidP="002859A3">
            <w:pPr>
              <w:rPr>
                <w:color w:val="FF0000"/>
              </w:rPr>
            </w:pPr>
            <w:r w:rsidRPr="00E17D66">
              <w:rPr>
                <w:highlight w:val="cyan"/>
              </w:rPr>
              <w:t>AP Laptop not in Helpdesk Records</w:t>
            </w:r>
            <w:r w:rsidRPr="002859A3">
              <w:rPr>
                <w:color w:val="FF0000"/>
              </w:rPr>
              <w:t>.</w:t>
            </w:r>
          </w:p>
          <w:p w14:paraId="143B90AA" w14:textId="77777777" w:rsidR="002859A3" w:rsidRPr="002859A3" w:rsidRDefault="002859A3" w:rsidP="002859A3"/>
          <w:p w14:paraId="2FF7861D" w14:textId="4C29901D" w:rsidR="002859A3" w:rsidRPr="00E17D66" w:rsidRDefault="002859A3" w:rsidP="002859A3">
            <w:pPr>
              <w:rPr>
                <w:highlight w:val="cyan"/>
              </w:rPr>
            </w:pPr>
            <w:r w:rsidRPr="00E17D66">
              <w:rPr>
                <w:highlight w:val="cyan"/>
              </w:rPr>
              <w:t>TDL Laptop Issued to MMC.</w:t>
            </w:r>
          </w:p>
          <w:p w14:paraId="45E0E133" w14:textId="718A97E0" w:rsidR="002859A3" w:rsidRPr="00E17D66" w:rsidRDefault="002859A3" w:rsidP="002859A3">
            <w:r w:rsidRPr="00E17D66">
              <w:rPr>
                <w:highlight w:val="cyan"/>
              </w:rPr>
              <w:t>•</w:t>
            </w:r>
            <w:r w:rsidRPr="00E17D66">
              <w:rPr>
                <w:highlight w:val="cyan"/>
              </w:rPr>
              <w:tab/>
              <w:t>No Records retained for Health Checks which could be recorded in Audit Function.</w:t>
            </w:r>
          </w:p>
          <w:p w14:paraId="6CF1696E" w14:textId="77777777" w:rsidR="002859A3" w:rsidRPr="002859A3" w:rsidRDefault="002859A3" w:rsidP="002859A3">
            <w:pPr>
              <w:rPr>
                <w:color w:val="FF0000"/>
              </w:rPr>
            </w:pPr>
          </w:p>
          <w:p w14:paraId="5F2C331F" w14:textId="77777777" w:rsidR="002859A3" w:rsidRPr="0018525A" w:rsidRDefault="002859A3" w:rsidP="002859A3">
            <w:r w:rsidRPr="0018525A">
              <w:lastRenderedPageBreak/>
              <w:t>A8 Asset Management</w:t>
            </w:r>
          </w:p>
          <w:p w14:paraId="3DB2250C" w14:textId="7E669D5C" w:rsidR="002859A3" w:rsidRPr="0018525A" w:rsidRDefault="002859A3" w:rsidP="002859A3">
            <w:r w:rsidRPr="0018525A">
              <w:t xml:space="preserve">The Audit Reviewed the Statement of Applicability which refers </w:t>
            </w:r>
            <w:r w:rsidR="0018525A" w:rsidRPr="0018525A">
              <w:t>to: -</w:t>
            </w:r>
          </w:p>
          <w:p w14:paraId="76440FB4" w14:textId="77777777" w:rsidR="002859A3" w:rsidRPr="0018525A" w:rsidRDefault="002859A3" w:rsidP="002859A3">
            <w:r w:rsidRPr="0018525A">
              <w:t>1.</w:t>
            </w:r>
            <w:r w:rsidRPr="0018525A">
              <w:tab/>
              <w:t>Inventory of Assets A8.1.1 V1.2 11/7/18</w:t>
            </w:r>
          </w:p>
          <w:p w14:paraId="2C1B5E22" w14:textId="77777777" w:rsidR="002859A3" w:rsidRPr="0018525A" w:rsidRDefault="002859A3" w:rsidP="002859A3">
            <w:r w:rsidRPr="0018525A">
              <w:t>2.</w:t>
            </w:r>
            <w:r w:rsidRPr="0018525A">
              <w:tab/>
              <w:t>Group IT Policy</w:t>
            </w:r>
          </w:p>
          <w:p w14:paraId="30F70E00" w14:textId="77777777" w:rsidR="002859A3" w:rsidRPr="0018525A" w:rsidRDefault="002859A3" w:rsidP="002859A3">
            <w:r w:rsidRPr="0018525A">
              <w:t>3.</w:t>
            </w:r>
            <w:r w:rsidRPr="0018525A">
              <w:tab/>
              <w:t>Staff Handbook</w:t>
            </w:r>
          </w:p>
          <w:p w14:paraId="10E0F310" w14:textId="77777777" w:rsidR="002859A3" w:rsidRPr="0018525A" w:rsidRDefault="002859A3" w:rsidP="002859A3">
            <w:r w:rsidRPr="0018525A">
              <w:t>4.</w:t>
            </w:r>
            <w:r w:rsidRPr="0018525A">
              <w:tab/>
              <w:t>Key Holder Policy</w:t>
            </w:r>
          </w:p>
          <w:p w14:paraId="20D97738" w14:textId="77777777" w:rsidR="002859A3" w:rsidRPr="0018525A" w:rsidRDefault="002859A3" w:rsidP="002859A3">
            <w:r w:rsidRPr="0018525A">
              <w:t>5.</w:t>
            </w:r>
            <w:r w:rsidRPr="0018525A">
              <w:tab/>
              <w:t>Info Classification &amp; Handling Proc ISS 1 1/8/17 A8.2.3</w:t>
            </w:r>
          </w:p>
          <w:p w14:paraId="51BF60FB" w14:textId="77777777" w:rsidR="002859A3" w:rsidRPr="0018525A" w:rsidRDefault="002859A3" w:rsidP="002859A3">
            <w:r w:rsidRPr="0018525A">
              <w:t>6.</w:t>
            </w:r>
            <w:r w:rsidRPr="0018525A">
              <w:tab/>
              <w:t>Removable Media Policy A8.31 ISS 1 31/10/17 – Disabled</w:t>
            </w:r>
          </w:p>
          <w:p w14:paraId="35F85B85" w14:textId="77777777" w:rsidR="002859A3" w:rsidRPr="0018525A" w:rsidRDefault="002859A3" w:rsidP="002859A3">
            <w:r w:rsidRPr="0018525A">
              <w:t>7.</w:t>
            </w:r>
            <w:r w:rsidRPr="0018525A">
              <w:tab/>
              <w:t>Life Cycle Management Process Issue 2 17/7/18</w:t>
            </w:r>
          </w:p>
          <w:p w14:paraId="13DBCB18" w14:textId="77777777" w:rsidR="002859A3" w:rsidRPr="0018525A" w:rsidRDefault="002859A3" w:rsidP="002859A3">
            <w:r w:rsidRPr="0018525A">
              <w:t>8.</w:t>
            </w:r>
            <w:r w:rsidRPr="0018525A">
              <w:tab/>
              <w:t>Waste Disposal Licence Register</w:t>
            </w:r>
          </w:p>
          <w:p w14:paraId="720B2006" w14:textId="77777777" w:rsidR="002859A3" w:rsidRPr="0018525A" w:rsidRDefault="002859A3" w:rsidP="002859A3">
            <w:r w:rsidRPr="0018525A">
              <w:t>9.</w:t>
            </w:r>
            <w:r w:rsidRPr="0018525A">
              <w:tab/>
              <w:t>Secure Disposal Procedure</w:t>
            </w:r>
          </w:p>
          <w:p w14:paraId="2FD86AE2" w14:textId="77777777" w:rsidR="002859A3" w:rsidRPr="0018525A" w:rsidRDefault="002859A3" w:rsidP="002859A3">
            <w:r w:rsidRPr="0018525A">
              <w:t xml:space="preserve">The Audit </w:t>
            </w:r>
            <w:proofErr w:type="gramStart"/>
            <w:r w:rsidRPr="0018525A">
              <w:t>Reviewed:-</w:t>
            </w:r>
            <w:proofErr w:type="gramEnd"/>
          </w:p>
          <w:p w14:paraId="1C893EBD" w14:textId="77777777" w:rsidR="002859A3" w:rsidRPr="0018525A" w:rsidRDefault="002859A3" w:rsidP="002859A3">
            <w:r w:rsidRPr="0018525A">
              <w:t xml:space="preserve">1 </w:t>
            </w:r>
            <w:proofErr w:type="gramStart"/>
            <w:r w:rsidRPr="0018525A">
              <w:t>assets</w:t>
            </w:r>
            <w:proofErr w:type="gramEnd"/>
            <w:r w:rsidRPr="0018525A">
              <w:t xml:space="preserve"> Listed in a Register 1A → 94</w:t>
            </w:r>
          </w:p>
          <w:p w14:paraId="58389BF2" w14:textId="77777777" w:rsidR="002859A3" w:rsidRPr="0018525A" w:rsidRDefault="002859A3" w:rsidP="002859A3">
            <w:r w:rsidRPr="0018525A">
              <w:t xml:space="preserve">Samples Reviewed </w:t>
            </w:r>
            <w:proofErr w:type="gramStart"/>
            <w:r w:rsidRPr="0018525A">
              <w:t>were:-</w:t>
            </w:r>
            <w:proofErr w:type="gramEnd"/>
          </w:p>
          <w:p w14:paraId="0EC3711A" w14:textId="77777777" w:rsidR="002859A3" w:rsidRPr="0018525A" w:rsidRDefault="002859A3" w:rsidP="002859A3">
            <w:r w:rsidRPr="0018525A">
              <w:t>7 Brother Fax 1360 in Main Office – CR Reported no longer in use and now in Scrap Store.</w:t>
            </w:r>
          </w:p>
          <w:p w14:paraId="19826B12" w14:textId="0A3625CC" w:rsidR="002859A3" w:rsidRDefault="002859A3" w:rsidP="002859A3">
            <w:r w:rsidRPr="0018525A">
              <w:t>62 Mitel iPhone Located with S Pickett.</w:t>
            </w:r>
          </w:p>
          <w:p w14:paraId="3B524F35" w14:textId="00B395BC" w:rsidR="002859A3" w:rsidRDefault="002859A3" w:rsidP="002859A3">
            <w:pPr>
              <w:rPr>
                <w:color w:val="FF0000"/>
              </w:rPr>
            </w:pPr>
            <w:r w:rsidRPr="00E17D66">
              <w:rPr>
                <w:highlight w:val="cyan"/>
              </w:rPr>
              <w:t>75 Mobile Phone Issued to MMAC – not in Helpdesk Records</w:t>
            </w:r>
            <w:r w:rsidRPr="002859A3">
              <w:rPr>
                <w:color w:val="FF0000"/>
              </w:rPr>
              <w:t>.</w:t>
            </w:r>
          </w:p>
          <w:p w14:paraId="5FB56A89" w14:textId="39F8B0F5" w:rsidR="002859A3" w:rsidRDefault="002859A3" w:rsidP="002859A3">
            <w:r w:rsidRPr="0018525A">
              <w:t xml:space="preserve">89 Desktop Dell </w:t>
            </w:r>
            <w:proofErr w:type="spellStart"/>
            <w:r w:rsidRPr="0018525A">
              <w:t>Peku</w:t>
            </w:r>
            <w:proofErr w:type="spellEnd"/>
            <w:r w:rsidRPr="0018525A">
              <w:t xml:space="preserve"> 150 Located AP/Spare.</w:t>
            </w:r>
          </w:p>
          <w:p w14:paraId="14A97F46" w14:textId="77777777" w:rsidR="0018525A" w:rsidRPr="0018525A" w:rsidRDefault="0018525A" w:rsidP="002859A3"/>
          <w:p w14:paraId="4DC4F225" w14:textId="77777777" w:rsidR="002859A3" w:rsidRPr="0018525A" w:rsidRDefault="002859A3" w:rsidP="002859A3">
            <w:r w:rsidRPr="0018525A">
              <w:t>The Asset Register Details Classification, Owner, Disposal Method and Locations.</w:t>
            </w:r>
          </w:p>
          <w:p w14:paraId="178A5042" w14:textId="458452DB" w:rsidR="002859A3" w:rsidRPr="0018525A" w:rsidRDefault="002859A3" w:rsidP="002859A3">
            <w:r w:rsidRPr="0018525A">
              <w:t xml:space="preserve"> The Audit Reviewed the Lifecycle Process.</w:t>
            </w:r>
          </w:p>
          <w:p w14:paraId="73536B66" w14:textId="77777777" w:rsidR="0018525A" w:rsidRPr="00E17D66" w:rsidRDefault="002859A3" w:rsidP="002859A3">
            <w:r w:rsidRPr="00E17D66">
              <w:rPr>
                <w:highlight w:val="yellow"/>
              </w:rPr>
              <w:t>It was noted that Computer Equipment now Sourced from Highgate.</w:t>
            </w:r>
            <w:r w:rsidRPr="00E17D66">
              <w:t xml:space="preserve"> </w:t>
            </w:r>
          </w:p>
          <w:p w14:paraId="3035AD26" w14:textId="6D5BBC4B" w:rsidR="002859A3" w:rsidRPr="0018525A" w:rsidRDefault="002859A3" w:rsidP="002859A3">
            <w:r w:rsidRPr="0018525A">
              <w:t>This Document also Addresses EMS, QMS Requirements.</w:t>
            </w:r>
          </w:p>
          <w:p w14:paraId="164054FD" w14:textId="77777777" w:rsidR="002859A3" w:rsidRPr="0018525A" w:rsidRDefault="002859A3" w:rsidP="002859A3">
            <w:r w:rsidRPr="0018525A">
              <w:t>The Audit Reviewed the Secure Disposal Media Procedure.</w:t>
            </w:r>
          </w:p>
          <w:p w14:paraId="3D091AA5" w14:textId="77777777" w:rsidR="002859A3" w:rsidRPr="0018525A" w:rsidRDefault="002859A3" w:rsidP="002859A3">
            <w:r w:rsidRPr="0018525A">
              <w:t xml:space="preserve">A8.3.2 ISS 1 1/8/17 Details Disposal </w:t>
            </w:r>
            <w:proofErr w:type="gramStart"/>
            <w:r w:rsidRPr="0018525A">
              <w:t>of:-</w:t>
            </w:r>
            <w:proofErr w:type="gramEnd"/>
          </w:p>
          <w:p w14:paraId="214FF047" w14:textId="77777777" w:rsidR="002859A3" w:rsidRPr="0018525A" w:rsidRDefault="002859A3" w:rsidP="002859A3">
            <w:r w:rsidRPr="0018525A">
              <w:t>Hard Drives</w:t>
            </w:r>
          </w:p>
          <w:p w14:paraId="12C1A073" w14:textId="77777777" w:rsidR="002859A3" w:rsidRPr="0018525A" w:rsidRDefault="002859A3" w:rsidP="002859A3">
            <w:r w:rsidRPr="0018525A">
              <w:t>USB Drives</w:t>
            </w:r>
          </w:p>
          <w:p w14:paraId="29350849" w14:textId="77777777" w:rsidR="002859A3" w:rsidRPr="0018525A" w:rsidRDefault="002859A3" w:rsidP="002859A3">
            <w:r w:rsidRPr="0018525A">
              <w:t>CD/DVD</w:t>
            </w:r>
          </w:p>
          <w:p w14:paraId="728BAE4F" w14:textId="77777777" w:rsidR="002859A3" w:rsidRPr="0018525A" w:rsidRDefault="002859A3" w:rsidP="002859A3">
            <w:r w:rsidRPr="0018525A">
              <w:t>Mobiles</w:t>
            </w:r>
          </w:p>
          <w:p w14:paraId="73AB0C13" w14:textId="77777777" w:rsidR="002859A3" w:rsidRPr="0018525A" w:rsidRDefault="002859A3" w:rsidP="002859A3">
            <w:r w:rsidRPr="0018525A">
              <w:t>MFP</w:t>
            </w:r>
          </w:p>
          <w:p w14:paraId="03FB2D04" w14:textId="77777777" w:rsidR="002859A3" w:rsidRPr="0018525A" w:rsidRDefault="002859A3" w:rsidP="002859A3">
            <w:r w:rsidRPr="0018525A">
              <w:t>Paper</w:t>
            </w:r>
          </w:p>
          <w:p w14:paraId="55FAAC86" w14:textId="77777777" w:rsidR="002859A3" w:rsidRPr="0018525A" w:rsidRDefault="002859A3" w:rsidP="002859A3">
            <w:r w:rsidRPr="0018525A">
              <w:t>Prior to Disposal Items are secured in Server Room or DP Room. This was evidenced by CR during Audit.</w:t>
            </w:r>
          </w:p>
          <w:p w14:paraId="0CB961C1" w14:textId="39FFD531" w:rsidR="002859A3" w:rsidRPr="00E17D66" w:rsidRDefault="002859A3" w:rsidP="002859A3">
            <w:r w:rsidRPr="00E17D66">
              <w:rPr>
                <w:highlight w:val="yellow"/>
              </w:rPr>
              <w:t>It was noted that there is Plans to prepare &amp; Dispose of a Range of Information which will require Records &amp; Selection of Approved 3rd Parties.</w:t>
            </w:r>
          </w:p>
          <w:p w14:paraId="26A279EA" w14:textId="77777777" w:rsidR="0018525A" w:rsidRPr="002859A3" w:rsidRDefault="0018525A" w:rsidP="002859A3">
            <w:pPr>
              <w:rPr>
                <w:color w:val="FF0000"/>
              </w:rPr>
            </w:pPr>
          </w:p>
          <w:p w14:paraId="3EE7F11F" w14:textId="77777777" w:rsidR="002859A3" w:rsidRPr="0018525A" w:rsidRDefault="002859A3" w:rsidP="002859A3">
            <w:r w:rsidRPr="0018525A">
              <w:t>A11.1.2</w:t>
            </w:r>
          </w:p>
          <w:p w14:paraId="6319FB17" w14:textId="77777777" w:rsidR="002859A3" w:rsidRPr="0018525A" w:rsidRDefault="002859A3" w:rsidP="002859A3">
            <w:r w:rsidRPr="0018525A">
              <w:t>IT Control the Issue of Entry “Fobs” through the Access Control Request Form.</w:t>
            </w:r>
          </w:p>
          <w:p w14:paraId="76C29079" w14:textId="77777777" w:rsidR="002859A3" w:rsidRPr="0018525A" w:rsidRDefault="002859A3" w:rsidP="002859A3">
            <w:r w:rsidRPr="0018525A">
              <w:t xml:space="preserve">Samples </w:t>
            </w:r>
            <w:proofErr w:type="gramStart"/>
            <w:r w:rsidRPr="0018525A">
              <w:t>Reviewed:-</w:t>
            </w:r>
            <w:proofErr w:type="gramEnd"/>
          </w:p>
          <w:p w14:paraId="212D5A1C" w14:textId="275443B9" w:rsidR="002859A3" w:rsidRPr="00E17D66" w:rsidRDefault="002859A3" w:rsidP="002859A3">
            <w:r w:rsidRPr="00E17D66">
              <w:t>6</w:t>
            </w:r>
            <w:r w:rsidRPr="00E17D66">
              <w:rPr>
                <w:highlight w:val="yellow"/>
              </w:rPr>
              <w:t>/9/18 for JO – Fob not Return but now disabled.</w:t>
            </w:r>
          </w:p>
          <w:p w14:paraId="63E6AA3A" w14:textId="77777777" w:rsidR="002859A3" w:rsidRPr="0018525A" w:rsidRDefault="002859A3" w:rsidP="002859A3">
            <w:r w:rsidRPr="00E17D66">
              <w:t>7/</w:t>
            </w:r>
            <w:r w:rsidRPr="0018525A">
              <w:t>6/18 for PP – Warehouse Manager</w:t>
            </w:r>
          </w:p>
          <w:p w14:paraId="231D6CE8" w14:textId="77777777" w:rsidR="002859A3" w:rsidRPr="0018525A" w:rsidRDefault="002859A3" w:rsidP="002859A3">
            <w:r w:rsidRPr="0018525A">
              <w:lastRenderedPageBreak/>
              <w:t>11/6/18 for MM - Retail Office Staff</w:t>
            </w:r>
          </w:p>
          <w:p w14:paraId="3AE7C118" w14:textId="77777777" w:rsidR="002859A3" w:rsidRPr="0018525A" w:rsidRDefault="002859A3" w:rsidP="002859A3">
            <w:r w:rsidRPr="0018525A">
              <w:t xml:space="preserve">11.2.1 Equipment Siting &amp; Protection Policy was Reviewed at V1.0 Aug 2017 Details the Protection </w:t>
            </w:r>
            <w:proofErr w:type="gramStart"/>
            <w:r w:rsidRPr="0018525A">
              <w:t>of:-</w:t>
            </w:r>
            <w:proofErr w:type="gramEnd"/>
          </w:p>
          <w:p w14:paraId="67E79420" w14:textId="77777777" w:rsidR="002859A3" w:rsidRPr="0018525A" w:rsidRDefault="002859A3" w:rsidP="002859A3">
            <w:r w:rsidRPr="0018525A">
              <w:t>Servers &amp; Networks – Screen Reviewed – see Notes Below.</w:t>
            </w:r>
          </w:p>
          <w:p w14:paraId="3A2A8ABC" w14:textId="77777777" w:rsidR="002859A3" w:rsidRPr="0018525A" w:rsidRDefault="002859A3" w:rsidP="002859A3">
            <w:r w:rsidRPr="0018525A">
              <w:t>PC’s &amp; Printers – all Located in Protected Areas.</w:t>
            </w:r>
          </w:p>
          <w:p w14:paraId="15E6DDC4" w14:textId="77777777" w:rsidR="002859A3" w:rsidRPr="0018525A" w:rsidRDefault="002859A3" w:rsidP="002859A3">
            <w:r w:rsidRPr="0018525A">
              <w:t>Equipment Removal – CR Reported no Equipment has left Site.</w:t>
            </w:r>
          </w:p>
          <w:p w14:paraId="54D65CF4" w14:textId="77777777" w:rsidR="002859A3" w:rsidRPr="0018525A" w:rsidRDefault="002859A3" w:rsidP="002859A3">
            <w:r w:rsidRPr="0018525A">
              <w:t>11.2.2</w:t>
            </w:r>
          </w:p>
          <w:p w14:paraId="3EB8D1AF" w14:textId="77777777" w:rsidR="002859A3" w:rsidRPr="0018525A" w:rsidRDefault="002859A3" w:rsidP="002859A3">
            <w:r w:rsidRPr="0018525A">
              <w:t xml:space="preserve">The Organisation has UPs Protection to Avoid Loss of Processing Data with </w:t>
            </w:r>
            <w:proofErr w:type="spellStart"/>
            <w:r w:rsidRPr="0018525A">
              <w:t>Approx</w:t>
            </w:r>
            <w:proofErr w:type="spellEnd"/>
            <w:r w:rsidRPr="0018525A">
              <w:t xml:space="preserve"> 6 Hours.</w:t>
            </w:r>
          </w:p>
          <w:p w14:paraId="535106A2" w14:textId="77777777" w:rsidR="002859A3" w:rsidRPr="0018525A" w:rsidRDefault="002859A3" w:rsidP="002859A3">
            <w:r w:rsidRPr="0018525A">
              <w:t>BCP is under Development as Detailed in A17.</w:t>
            </w:r>
          </w:p>
          <w:p w14:paraId="66784972" w14:textId="42362D1D" w:rsidR="002859A3" w:rsidRPr="0018525A" w:rsidRDefault="002859A3" w:rsidP="002859A3">
            <w:r w:rsidRPr="0018525A">
              <w:t>11.2.3 Cabling Security – PAT Testing is Employed &amp; Cabling Secured under Floor Sockets.</w:t>
            </w:r>
          </w:p>
          <w:p w14:paraId="2FA67707" w14:textId="77777777" w:rsidR="002859A3" w:rsidRPr="0018525A" w:rsidRDefault="002859A3" w:rsidP="002859A3">
            <w:r w:rsidRPr="0018525A">
              <w:t>11.2.4 Equipment Maintenance</w:t>
            </w:r>
          </w:p>
          <w:p w14:paraId="20310E81" w14:textId="77777777" w:rsidR="002859A3" w:rsidRPr="00E17D66" w:rsidRDefault="002859A3" w:rsidP="002859A3">
            <w:pPr>
              <w:rPr>
                <w:highlight w:val="yellow"/>
              </w:rPr>
            </w:pPr>
            <w:r w:rsidRPr="00E17D66">
              <w:rPr>
                <w:highlight w:val="yellow"/>
              </w:rPr>
              <w:t xml:space="preserve">G </w:t>
            </w:r>
            <w:proofErr w:type="spellStart"/>
            <w:r w:rsidRPr="00E17D66">
              <w:rPr>
                <w:highlight w:val="yellow"/>
              </w:rPr>
              <w:t>Evid</w:t>
            </w:r>
            <w:proofErr w:type="spellEnd"/>
            <w:r w:rsidRPr="00E17D66">
              <w:rPr>
                <w:highlight w:val="yellow"/>
              </w:rPr>
              <w:t xml:space="preserve"> * Prospero have Carried Maintenance on UPs – Record awaited to Review Results.</w:t>
            </w:r>
          </w:p>
          <w:p w14:paraId="15061EDE" w14:textId="77777777" w:rsidR="002859A3" w:rsidRPr="00E17D66" w:rsidRDefault="002859A3" w:rsidP="002859A3">
            <w:pPr>
              <w:rPr>
                <w:highlight w:val="yellow"/>
              </w:rPr>
            </w:pPr>
            <w:r w:rsidRPr="00E17D66">
              <w:rPr>
                <w:highlight w:val="yellow"/>
              </w:rPr>
              <w:t xml:space="preserve">H </w:t>
            </w:r>
            <w:proofErr w:type="spellStart"/>
            <w:r w:rsidRPr="00E17D66">
              <w:rPr>
                <w:highlight w:val="yellow"/>
              </w:rPr>
              <w:t>Evid</w:t>
            </w:r>
            <w:proofErr w:type="spellEnd"/>
            <w:r w:rsidRPr="00E17D66">
              <w:rPr>
                <w:highlight w:val="yellow"/>
              </w:rPr>
              <w:t xml:space="preserve"> * AC in Server Room has been Maintained &amp; H &amp; B Staff.</w:t>
            </w:r>
          </w:p>
          <w:p w14:paraId="26DAE060" w14:textId="77777777" w:rsidR="002859A3" w:rsidRPr="00E17D66" w:rsidRDefault="002859A3" w:rsidP="002859A3">
            <w:r w:rsidRPr="00E17D66">
              <w:rPr>
                <w:highlight w:val="yellow"/>
              </w:rPr>
              <w:t xml:space="preserve">I </w:t>
            </w:r>
            <w:proofErr w:type="spellStart"/>
            <w:r w:rsidRPr="00E17D66">
              <w:rPr>
                <w:highlight w:val="yellow"/>
              </w:rPr>
              <w:t>Evid</w:t>
            </w:r>
            <w:proofErr w:type="spellEnd"/>
            <w:r w:rsidRPr="00E17D66">
              <w:rPr>
                <w:highlight w:val="yellow"/>
              </w:rPr>
              <w:t xml:space="preserve"> J </w:t>
            </w:r>
            <w:proofErr w:type="spellStart"/>
            <w:r w:rsidRPr="00E17D66">
              <w:rPr>
                <w:highlight w:val="yellow"/>
              </w:rPr>
              <w:t>Evid</w:t>
            </w:r>
            <w:proofErr w:type="spellEnd"/>
            <w:r w:rsidRPr="00E17D66">
              <w:rPr>
                <w:highlight w:val="yellow"/>
              </w:rPr>
              <w:t xml:space="preserve"> Fire Suppression System Maintained by Prospero. </w:t>
            </w:r>
            <w:proofErr w:type="gramStart"/>
            <w:r w:rsidRPr="00E17D66">
              <w:rPr>
                <w:highlight w:val="yellow"/>
              </w:rPr>
              <w:t>Also</w:t>
            </w:r>
            <w:proofErr w:type="gramEnd"/>
            <w:r w:rsidRPr="00E17D66">
              <w:rPr>
                <w:highlight w:val="yellow"/>
              </w:rPr>
              <w:t xml:space="preserve"> Pressure Test the Server Room for Integrity</w:t>
            </w:r>
            <w:r w:rsidRPr="00E17D66">
              <w:t>.</w:t>
            </w:r>
          </w:p>
          <w:p w14:paraId="35DE7F6B" w14:textId="77777777" w:rsidR="002859A3" w:rsidRPr="0018525A" w:rsidRDefault="002859A3" w:rsidP="002859A3">
            <w:r w:rsidRPr="0018525A">
              <w:t>The Audit Inspected the DP Room which was secured &amp; held Equipment Mailing Disposal.</w:t>
            </w:r>
          </w:p>
          <w:p w14:paraId="33CAFCB8" w14:textId="0EC799AF" w:rsidR="002859A3" w:rsidRPr="0018525A" w:rsidRDefault="002859A3" w:rsidP="002859A3">
            <w:r w:rsidRPr="0018525A">
              <w:t xml:space="preserve">The Server Room was Cooled to 21° on Servers easily </w:t>
            </w:r>
            <w:r w:rsidR="0018525A" w:rsidRPr="0018525A">
              <w:t>Accessible</w:t>
            </w:r>
            <w:r w:rsidRPr="0018525A">
              <w:t>.</w:t>
            </w:r>
          </w:p>
          <w:p w14:paraId="6C4EB596" w14:textId="1744C22C" w:rsidR="008460F5" w:rsidRPr="002859A3" w:rsidRDefault="0018525A" w:rsidP="002859A3">
            <w:pPr>
              <w:rPr>
                <w:color w:val="FF0000"/>
              </w:rPr>
            </w:pPr>
            <w:r w:rsidRPr="00E17D66">
              <w:rPr>
                <w:highlight w:val="yellow"/>
              </w:rPr>
              <w:t>Combustible</w:t>
            </w:r>
            <w:r w:rsidR="002859A3" w:rsidRPr="00E17D66">
              <w:rPr>
                <w:highlight w:val="yellow"/>
              </w:rPr>
              <w:t xml:space="preserve"> Materials &amp; other Items Stored in the Area which should be removed</w:t>
            </w:r>
            <w:r w:rsidR="002859A3" w:rsidRPr="002859A3">
              <w:rPr>
                <w:color w:val="FF0000"/>
              </w:rPr>
              <w:t>.</w:t>
            </w:r>
          </w:p>
          <w:p w14:paraId="6B4D08C3" w14:textId="77777777" w:rsidR="000F5A3F" w:rsidRPr="00014C21" w:rsidRDefault="000F5A3F" w:rsidP="00014C21">
            <w:pPr>
              <w:rPr>
                <w:color w:val="FF0000"/>
              </w:rPr>
            </w:pPr>
          </w:p>
          <w:p w14:paraId="0A7EF5D2" w14:textId="77777777" w:rsidR="000F5A3F" w:rsidRPr="00014C21" w:rsidRDefault="000F5A3F" w:rsidP="00014C21">
            <w:pPr>
              <w:rPr>
                <w:color w:val="FF0000"/>
              </w:rPr>
            </w:pPr>
          </w:p>
          <w:p w14:paraId="7B588558" w14:textId="086A96DF"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 </w:t>
            </w:r>
            <w:r w:rsidR="002859A3">
              <w:rPr>
                <w:b/>
              </w:rPr>
              <w:t>7</w:t>
            </w:r>
            <w:r w:rsidR="0013779C">
              <w:rPr>
                <w:b/>
              </w:rPr>
              <w:t>/9/18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13779C">
        <w:tc>
          <w:tcPr>
            <w:tcW w:w="2486" w:type="dxa"/>
            <w:shd w:val="clear" w:color="auto" w:fill="auto"/>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2365CF80" w:rsidR="006E0C65" w:rsidRDefault="006E0C65" w:rsidP="00D35723">
            <w:pPr>
              <w:tabs>
                <w:tab w:val="center" w:pos="4513"/>
                <w:tab w:val="left" w:pos="5626"/>
              </w:tabs>
              <w:rPr>
                <w:b/>
              </w:rPr>
            </w:pPr>
            <w:r w:rsidRPr="00A767AB">
              <w:rPr>
                <w:b/>
                <w:highlight w:val="cyan"/>
              </w:rPr>
              <w:t>Minor NC</w:t>
            </w:r>
            <w:r w:rsidR="00A767AB" w:rsidRPr="00A767AB">
              <w:rPr>
                <w:b/>
                <w:highlight w:val="cyan"/>
              </w:rPr>
              <w:t xml:space="preserve"> </w:t>
            </w:r>
            <w:r w:rsidR="00A767AB">
              <w:rPr>
                <w:b/>
                <w:highlight w:val="cyan"/>
              </w:rPr>
              <w:t>2</w:t>
            </w:r>
          </w:p>
        </w:tc>
        <w:tc>
          <w:tcPr>
            <w:tcW w:w="2410" w:type="dxa"/>
          </w:tcPr>
          <w:p w14:paraId="45D1E955" w14:textId="2B20609B" w:rsidR="006E0C65" w:rsidRDefault="006E0C65" w:rsidP="00D35723">
            <w:pPr>
              <w:tabs>
                <w:tab w:val="center" w:pos="4513"/>
                <w:tab w:val="left" w:pos="5626"/>
              </w:tabs>
              <w:rPr>
                <w:b/>
              </w:rPr>
            </w:pPr>
            <w:r w:rsidRPr="00A767AB">
              <w:rPr>
                <w:b/>
                <w:highlight w:val="yellow"/>
              </w:rPr>
              <w:t xml:space="preserve">O F </w:t>
            </w:r>
            <w:proofErr w:type="gramStart"/>
            <w:r w:rsidRPr="00A767AB">
              <w:rPr>
                <w:b/>
                <w:highlight w:val="yellow"/>
              </w:rPr>
              <w:t>I</w:t>
            </w:r>
            <w:r w:rsidR="00A767AB" w:rsidRPr="00A767AB">
              <w:rPr>
                <w:b/>
                <w:highlight w:val="yellow"/>
              </w:rPr>
              <w:t xml:space="preserve">  6</w:t>
            </w:r>
            <w:proofErr w:type="gramEnd"/>
          </w:p>
        </w:tc>
      </w:tr>
      <w:tr w:rsidR="006E0C65" w14:paraId="31E15CAB" w14:textId="77777777" w:rsidTr="00AE4DB8">
        <w:tc>
          <w:tcPr>
            <w:tcW w:w="9640" w:type="dxa"/>
            <w:gridSpan w:val="4"/>
          </w:tcPr>
          <w:p w14:paraId="605F0118"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F54C22B" w14:textId="77777777" w:rsidR="006E0C65" w:rsidRDefault="006E0C65" w:rsidP="00D35723">
            <w:pPr>
              <w:tabs>
                <w:tab w:val="center" w:pos="4513"/>
                <w:tab w:val="left" w:pos="5626"/>
              </w:tabs>
              <w:rPr>
                <w:i/>
                <w:sz w:val="20"/>
                <w:szCs w:val="20"/>
              </w:rPr>
            </w:pPr>
          </w:p>
          <w:p w14:paraId="21A9ED53" w14:textId="0B0EC073" w:rsidR="006E0C65" w:rsidRPr="00A767AB" w:rsidRDefault="00A767AB" w:rsidP="00D35723">
            <w:pPr>
              <w:tabs>
                <w:tab w:val="center" w:pos="4513"/>
                <w:tab w:val="left" w:pos="5626"/>
              </w:tabs>
              <w:rPr>
                <w:i/>
                <w:sz w:val="20"/>
                <w:szCs w:val="20"/>
                <w:highlight w:val="cyan"/>
              </w:rPr>
            </w:pPr>
            <w:r w:rsidRPr="00A767AB">
              <w:rPr>
                <w:i/>
                <w:sz w:val="20"/>
                <w:szCs w:val="20"/>
                <w:highlight w:val="cyan"/>
              </w:rPr>
              <w:t>Policy States that devices are health checked every 2 Months which Implement is not. CR suggests every 6 Months would be more practical which is in Line with Health Check Policy.</w:t>
            </w:r>
            <w:r>
              <w:t xml:space="preserve"> </w:t>
            </w:r>
            <w:r w:rsidRPr="00A767AB">
              <w:rPr>
                <w:i/>
                <w:sz w:val="20"/>
                <w:szCs w:val="20"/>
                <w:highlight w:val="cyan"/>
              </w:rPr>
              <w:t>No Records retained for Health Checks which could be recorded in Audit Function This is a non-conformance against the organisation’s procedures.</w:t>
            </w:r>
          </w:p>
          <w:p w14:paraId="1EF76600" w14:textId="1410C034" w:rsidR="00A767AB" w:rsidRDefault="00A767AB" w:rsidP="00D35723">
            <w:pPr>
              <w:tabs>
                <w:tab w:val="center" w:pos="4513"/>
                <w:tab w:val="left" w:pos="5626"/>
              </w:tabs>
              <w:rPr>
                <w:i/>
                <w:sz w:val="20"/>
                <w:szCs w:val="20"/>
              </w:rPr>
            </w:pPr>
          </w:p>
          <w:p w14:paraId="5391D699" w14:textId="77777777" w:rsidR="00A767AB" w:rsidRPr="00A767AB" w:rsidRDefault="00A767AB" w:rsidP="00A767AB">
            <w:pPr>
              <w:tabs>
                <w:tab w:val="center" w:pos="4513"/>
                <w:tab w:val="left" w:pos="5626"/>
              </w:tabs>
              <w:rPr>
                <w:i/>
                <w:sz w:val="20"/>
                <w:szCs w:val="20"/>
                <w:highlight w:val="cyan"/>
              </w:rPr>
            </w:pPr>
            <w:r w:rsidRPr="00A767AB">
              <w:rPr>
                <w:i/>
                <w:sz w:val="20"/>
                <w:szCs w:val="20"/>
                <w:highlight w:val="cyan"/>
              </w:rPr>
              <w:t>AP Laptop not in Helpdesk Records.</w:t>
            </w:r>
          </w:p>
          <w:p w14:paraId="0C48B7F1" w14:textId="717DFFC6" w:rsidR="00A767AB" w:rsidRDefault="00A767AB" w:rsidP="00A767AB">
            <w:pPr>
              <w:tabs>
                <w:tab w:val="center" w:pos="4513"/>
                <w:tab w:val="left" w:pos="5626"/>
              </w:tabs>
              <w:rPr>
                <w:i/>
                <w:sz w:val="20"/>
                <w:szCs w:val="20"/>
                <w:highlight w:val="cyan"/>
              </w:rPr>
            </w:pPr>
            <w:r w:rsidRPr="00A767AB">
              <w:rPr>
                <w:i/>
                <w:sz w:val="20"/>
                <w:szCs w:val="20"/>
                <w:highlight w:val="cyan"/>
              </w:rPr>
              <w:t>75 Mobile Phone Issued to MMAC – not in Helpdesk Records.</w:t>
            </w:r>
          </w:p>
          <w:p w14:paraId="09CA5056" w14:textId="6AF8F224" w:rsidR="00A767AB" w:rsidRPr="00A767AB" w:rsidRDefault="00A767AB" w:rsidP="00A767AB">
            <w:pPr>
              <w:tabs>
                <w:tab w:val="center" w:pos="4513"/>
                <w:tab w:val="left" w:pos="5626"/>
              </w:tabs>
              <w:rPr>
                <w:i/>
                <w:sz w:val="20"/>
                <w:szCs w:val="20"/>
              </w:rPr>
            </w:pPr>
            <w:r w:rsidRPr="00A767AB">
              <w:rPr>
                <w:i/>
                <w:sz w:val="20"/>
                <w:szCs w:val="20"/>
                <w:highlight w:val="cyan"/>
              </w:rPr>
              <w:t>Which is a non-conformance against the organisation’s procedures</w:t>
            </w:r>
          </w:p>
          <w:p w14:paraId="2589C82F" w14:textId="31D169A0" w:rsidR="00A767AB" w:rsidRDefault="00A767AB" w:rsidP="00A767AB">
            <w:pPr>
              <w:tabs>
                <w:tab w:val="center" w:pos="4513"/>
                <w:tab w:val="left" w:pos="5626"/>
              </w:tabs>
              <w:rPr>
                <w:i/>
                <w:sz w:val="20"/>
                <w:szCs w:val="20"/>
              </w:rPr>
            </w:pPr>
          </w:p>
          <w:p w14:paraId="49CDDB98" w14:textId="796E2018" w:rsidR="00A767AB" w:rsidRDefault="00A767AB" w:rsidP="00A767AB">
            <w:pPr>
              <w:tabs>
                <w:tab w:val="center" w:pos="4513"/>
                <w:tab w:val="left" w:pos="5626"/>
              </w:tabs>
              <w:rPr>
                <w:i/>
                <w:sz w:val="20"/>
                <w:szCs w:val="20"/>
              </w:rPr>
            </w:pPr>
          </w:p>
          <w:p w14:paraId="695B1E29" w14:textId="77777777" w:rsidR="00A767AB" w:rsidRPr="00A767AB" w:rsidRDefault="00A767AB" w:rsidP="00A767AB">
            <w:pPr>
              <w:rPr>
                <w:i/>
                <w:sz w:val="20"/>
                <w:szCs w:val="20"/>
              </w:rPr>
            </w:pPr>
            <w:r w:rsidRPr="00A767AB">
              <w:rPr>
                <w:i/>
                <w:sz w:val="20"/>
                <w:szCs w:val="20"/>
                <w:highlight w:val="yellow"/>
              </w:rPr>
              <w:t>It was noted that the Sharepoint documents are not hyperlinked to aid easy retrieval</w:t>
            </w:r>
          </w:p>
          <w:p w14:paraId="10D23CAC" w14:textId="6C6E4103" w:rsidR="00A767AB" w:rsidRDefault="00A767AB" w:rsidP="00A767AB">
            <w:pPr>
              <w:tabs>
                <w:tab w:val="center" w:pos="4513"/>
                <w:tab w:val="left" w:pos="5626"/>
              </w:tabs>
              <w:rPr>
                <w:i/>
                <w:sz w:val="20"/>
                <w:szCs w:val="20"/>
              </w:rPr>
            </w:pPr>
          </w:p>
          <w:p w14:paraId="5CC10893" w14:textId="3AF01C9D" w:rsidR="00A767AB" w:rsidRPr="00A767AB" w:rsidRDefault="00A767AB" w:rsidP="00A767AB">
            <w:pPr>
              <w:tabs>
                <w:tab w:val="center" w:pos="4513"/>
                <w:tab w:val="left" w:pos="5626"/>
              </w:tabs>
              <w:rPr>
                <w:i/>
                <w:sz w:val="20"/>
                <w:szCs w:val="20"/>
                <w:highlight w:val="yellow"/>
              </w:rPr>
            </w:pPr>
            <w:r w:rsidRPr="00A767AB">
              <w:rPr>
                <w:i/>
                <w:sz w:val="20"/>
                <w:szCs w:val="20"/>
                <w:highlight w:val="yellow"/>
              </w:rPr>
              <w:t>Records for the following need to be available to review during audits</w:t>
            </w:r>
          </w:p>
          <w:p w14:paraId="11B7D087" w14:textId="0802A7CD" w:rsidR="00A767AB" w:rsidRPr="00A767AB" w:rsidRDefault="00A767AB" w:rsidP="00A767AB">
            <w:pPr>
              <w:tabs>
                <w:tab w:val="center" w:pos="4513"/>
                <w:tab w:val="left" w:pos="5626"/>
              </w:tabs>
              <w:rPr>
                <w:i/>
                <w:sz w:val="20"/>
                <w:szCs w:val="20"/>
                <w:highlight w:val="yellow"/>
              </w:rPr>
            </w:pPr>
            <w:r w:rsidRPr="00A767AB">
              <w:rPr>
                <w:i/>
                <w:sz w:val="20"/>
                <w:szCs w:val="20"/>
                <w:highlight w:val="yellow"/>
              </w:rPr>
              <w:t>Prospero have Carried Maintenance on UPs – Record awaited to Review Results.</w:t>
            </w:r>
          </w:p>
          <w:p w14:paraId="53C789FB" w14:textId="2F4A3783" w:rsidR="00A767AB" w:rsidRPr="00A767AB" w:rsidRDefault="00A767AB" w:rsidP="00A767AB">
            <w:pPr>
              <w:tabs>
                <w:tab w:val="center" w:pos="4513"/>
                <w:tab w:val="left" w:pos="5626"/>
              </w:tabs>
              <w:rPr>
                <w:i/>
                <w:sz w:val="20"/>
                <w:szCs w:val="20"/>
                <w:highlight w:val="yellow"/>
              </w:rPr>
            </w:pPr>
            <w:r w:rsidRPr="00A767AB">
              <w:rPr>
                <w:i/>
                <w:sz w:val="20"/>
                <w:szCs w:val="20"/>
                <w:highlight w:val="yellow"/>
              </w:rPr>
              <w:t>AC in Server Room has been Maintained &amp; H &amp; B Staff.</w:t>
            </w:r>
          </w:p>
          <w:p w14:paraId="29055234" w14:textId="3CFCF9A7" w:rsidR="00A767AB" w:rsidRPr="00A767AB" w:rsidRDefault="00A767AB" w:rsidP="00A767AB">
            <w:pPr>
              <w:tabs>
                <w:tab w:val="center" w:pos="4513"/>
                <w:tab w:val="left" w:pos="5626"/>
              </w:tabs>
              <w:rPr>
                <w:i/>
                <w:sz w:val="20"/>
                <w:szCs w:val="20"/>
              </w:rPr>
            </w:pPr>
            <w:r w:rsidRPr="00A767AB">
              <w:rPr>
                <w:i/>
                <w:sz w:val="20"/>
                <w:szCs w:val="20"/>
                <w:highlight w:val="yellow"/>
              </w:rPr>
              <w:t xml:space="preserve">Fire Suppression System Maintained by Prospero. </w:t>
            </w:r>
            <w:r w:rsidRPr="00A767AB">
              <w:rPr>
                <w:i/>
                <w:sz w:val="20"/>
                <w:szCs w:val="20"/>
                <w:highlight w:val="yellow"/>
              </w:rPr>
              <w:t>Also,</w:t>
            </w:r>
            <w:bookmarkStart w:id="0" w:name="_GoBack"/>
            <w:bookmarkEnd w:id="0"/>
            <w:r w:rsidRPr="00A767AB">
              <w:rPr>
                <w:i/>
                <w:sz w:val="20"/>
                <w:szCs w:val="20"/>
                <w:highlight w:val="yellow"/>
              </w:rPr>
              <w:t xml:space="preserve"> Pressure Test the Server Room for Integrity.</w:t>
            </w:r>
          </w:p>
          <w:p w14:paraId="50258B38" w14:textId="7679BED1" w:rsidR="00A767AB" w:rsidRPr="00A767AB" w:rsidRDefault="00A767AB" w:rsidP="00A767AB">
            <w:pPr>
              <w:tabs>
                <w:tab w:val="center" w:pos="4513"/>
                <w:tab w:val="left" w:pos="5626"/>
              </w:tabs>
              <w:rPr>
                <w:i/>
                <w:sz w:val="20"/>
                <w:szCs w:val="20"/>
              </w:rPr>
            </w:pPr>
            <w:r w:rsidRPr="00A767AB">
              <w:rPr>
                <w:i/>
                <w:sz w:val="20"/>
                <w:szCs w:val="20"/>
              </w:rPr>
              <w:t>.</w:t>
            </w:r>
          </w:p>
          <w:p w14:paraId="73121C05" w14:textId="41F5614A" w:rsidR="00A767AB" w:rsidRDefault="00A767AB" w:rsidP="00A767AB">
            <w:pPr>
              <w:tabs>
                <w:tab w:val="center" w:pos="4513"/>
                <w:tab w:val="left" w:pos="5626"/>
              </w:tabs>
              <w:rPr>
                <w:i/>
                <w:sz w:val="20"/>
                <w:szCs w:val="20"/>
              </w:rPr>
            </w:pPr>
            <w:r w:rsidRPr="00A767AB">
              <w:rPr>
                <w:i/>
                <w:sz w:val="20"/>
                <w:szCs w:val="20"/>
                <w:highlight w:val="yellow"/>
              </w:rPr>
              <w:t>Combustible Materials &amp; other Items Stored in the</w:t>
            </w:r>
            <w:r>
              <w:rPr>
                <w:i/>
                <w:sz w:val="20"/>
                <w:szCs w:val="20"/>
                <w:highlight w:val="yellow"/>
              </w:rPr>
              <w:t xml:space="preserve"> server</w:t>
            </w:r>
            <w:r w:rsidRPr="00A767AB">
              <w:rPr>
                <w:i/>
                <w:sz w:val="20"/>
                <w:szCs w:val="20"/>
                <w:highlight w:val="yellow"/>
              </w:rPr>
              <w:t xml:space="preserve"> Area which should be removed.</w:t>
            </w:r>
          </w:p>
          <w:p w14:paraId="13AFE1BE" w14:textId="5D73E6BA" w:rsidR="00A767AB" w:rsidRDefault="00A767AB" w:rsidP="00A767AB">
            <w:pPr>
              <w:tabs>
                <w:tab w:val="center" w:pos="4513"/>
                <w:tab w:val="left" w:pos="5626"/>
              </w:tabs>
              <w:rPr>
                <w:i/>
                <w:sz w:val="20"/>
                <w:szCs w:val="20"/>
              </w:rPr>
            </w:pPr>
          </w:p>
          <w:p w14:paraId="4ECBC2E4" w14:textId="77777777" w:rsidR="00A767AB" w:rsidRPr="00A767AB" w:rsidRDefault="00A767AB" w:rsidP="00A767AB">
            <w:pPr>
              <w:tabs>
                <w:tab w:val="center" w:pos="4513"/>
                <w:tab w:val="left" w:pos="5626"/>
              </w:tabs>
              <w:rPr>
                <w:i/>
                <w:sz w:val="20"/>
                <w:szCs w:val="20"/>
              </w:rPr>
            </w:pPr>
            <w:r w:rsidRPr="00A767AB">
              <w:rPr>
                <w:i/>
                <w:sz w:val="20"/>
                <w:szCs w:val="20"/>
                <w:highlight w:val="yellow"/>
              </w:rPr>
              <w:t>It was noted that there is Plans to prepare &amp; Dispose of a Range of Information which will require Records &amp; Selection of Approved 3rd Parties.</w:t>
            </w:r>
          </w:p>
          <w:p w14:paraId="7A0083FC" w14:textId="77777777" w:rsidR="00A767AB" w:rsidRPr="00A767AB" w:rsidRDefault="00A767AB" w:rsidP="00A767AB">
            <w:pPr>
              <w:tabs>
                <w:tab w:val="center" w:pos="4513"/>
                <w:tab w:val="left" w:pos="5626"/>
              </w:tabs>
              <w:rPr>
                <w:i/>
                <w:sz w:val="20"/>
                <w:szCs w:val="20"/>
              </w:rPr>
            </w:pPr>
          </w:p>
          <w:p w14:paraId="426749F5" w14:textId="6574B5EE" w:rsidR="00A767AB" w:rsidRDefault="00A767AB" w:rsidP="00A767AB">
            <w:pPr>
              <w:tabs>
                <w:tab w:val="center" w:pos="4513"/>
                <w:tab w:val="left" w:pos="5626"/>
              </w:tabs>
              <w:rPr>
                <w:i/>
                <w:sz w:val="20"/>
                <w:szCs w:val="20"/>
              </w:rPr>
            </w:pPr>
            <w:r w:rsidRPr="00A767AB">
              <w:rPr>
                <w:i/>
                <w:sz w:val="20"/>
                <w:szCs w:val="20"/>
              </w:rPr>
              <w:t>6</w:t>
            </w:r>
            <w:r w:rsidRPr="00A767AB">
              <w:rPr>
                <w:i/>
                <w:sz w:val="20"/>
                <w:szCs w:val="20"/>
                <w:highlight w:val="yellow"/>
              </w:rPr>
              <w:t>/9/18 for JO – Fob not Return but now disabled.</w:t>
            </w:r>
          </w:p>
          <w:p w14:paraId="32553399" w14:textId="09A94F8C" w:rsidR="00A767AB" w:rsidRDefault="00A767AB" w:rsidP="00A767AB">
            <w:pPr>
              <w:tabs>
                <w:tab w:val="center" w:pos="4513"/>
                <w:tab w:val="left" w:pos="5626"/>
              </w:tabs>
              <w:rPr>
                <w:i/>
                <w:sz w:val="20"/>
                <w:szCs w:val="20"/>
              </w:rPr>
            </w:pPr>
          </w:p>
          <w:p w14:paraId="3F5D74F7" w14:textId="7020BB4E" w:rsidR="00A767AB" w:rsidRDefault="00A767AB" w:rsidP="00A767AB">
            <w:pPr>
              <w:tabs>
                <w:tab w:val="center" w:pos="4513"/>
                <w:tab w:val="left" w:pos="5626"/>
              </w:tabs>
              <w:rPr>
                <w:i/>
                <w:sz w:val="20"/>
                <w:szCs w:val="20"/>
              </w:rPr>
            </w:pPr>
            <w:r w:rsidRPr="00A767AB">
              <w:rPr>
                <w:i/>
                <w:sz w:val="20"/>
                <w:szCs w:val="20"/>
                <w:highlight w:val="yellow"/>
              </w:rPr>
              <w:t>It was noted that Computer Equipment now Sourced from Highgate.</w:t>
            </w:r>
          </w:p>
          <w:p w14:paraId="303CD6C1" w14:textId="77777777" w:rsidR="00A767AB" w:rsidRPr="00A767AB" w:rsidRDefault="00A767AB" w:rsidP="00A767AB">
            <w:pPr>
              <w:tabs>
                <w:tab w:val="center" w:pos="4513"/>
                <w:tab w:val="left" w:pos="5626"/>
              </w:tabs>
              <w:rPr>
                <w:i/>
                <w:sz w:val="20"/>
                <w:szCs w:val="20"/>
              </w:rPr>
            </w:pPr>
          </w:p>
          <w:p w14:paraId="0F024CD1" w14:textId="73DFED6F"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 </w:t>
            </w:r>
            <w:r w:rsidR="002859A3">
              <w:rPr>
                <w:b/>
              </w:rPr>
              <w:t>7</w:t>
            </w:r>
            <w:r w:rsidR="00896016">
              <w:rPr>
                <w:b/>
              </w:rPr>
              <w:t>/</w:t>
            </w:r>
            <w:r w:rsidR="005532AA">
              <w:rPr>
                <w:b/>
              </w:rPr>
              <w:t>9</w:t>
            </w:r>
            <w:r w:rsidR="00896016">
              <w:rPr>
                <w:b/>
              </w:rPr>
              <w:t>/18</w:t>
            </w:r>
          </w:p>
          <w:p w14:paraId="6649A239" w14:textId="70A4B980"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21E7650C" w14:textId="77777777" w:rsidR="00D137B6" w:rsidRDefault="001A14D6" w:rsidP="00D137B6">
          <w:pPr>
            <w:pStyle w:val="Header"/>
            <w:jc w:val="center"/>
            <w:rPr>
              <w:b/>
              <w:sz w:val="28"/>
              <w:szCs w:val="28"/>
            </w:rPr>
          </w:pPr>
          <w:r>
            <w:rPr>
              <w:b/>
              <w:sz w:val="28"/>
              <w:szCs w:val="28"/>
            </w:rPr>
            <w:t>BS EN ISO 14001:2015</w:t>
          </w:r>
        </w:p>
        <w:p w14:paraId="437CFCA9" w14:textId="2A26C28D" w:rsidR="00A767AB" w:rsidRPr="00314F63" w:rsidRDefault="00A767AB" w:rsidP="00D137B6">
          <w:pPr>
            <w:pStyle w:val="Header"/>
            <w:jc w:val="center"/>
            <w:rPr>
              <w:b/>
              <w:sz w:val="28"/>
              <w:szCs w:val="28"/>
            </w:rPr>
          </w:pPr>
          <w:r w:rsidRPr="00A767AB">
            <w:rPr>
              <w:b/>
              <w:sz w:val="28"/>
              <w:szCs w:val="28"/>
            </w:rPr>
            <w:t xml:space="preserve">BS EN ISO </w:t>
          </w:r>
          <w:r>
            <w:rPr>
              <w:b/>
              <w:sz w:val="28"/>
              <w:szCs w:val="28"/>
            </w:rPr>
            <w:t>9</w:t>
          </w:r>
          <w:r w:rsidRPr="00A767AB">
            <w:rPr>
              <w:b/>
              <w:sz w:val="28"/>
              <w:szCs w:val="28"/>
            </w:rPr>
            <w:t>001:2015</w:t>
          </w:r>
        </w:p>
      </w:tc>
    </w:tr>
    <w:tr w:rsidR="0034506C" w14:paraId="2A3AFA34" w14:textId="77777777" w:rsidTr="00D35723">
      <w:tc>
        <w:tcPr>
          <w:tcW w:w="2127" w:type="dxa"/>
        </w:tcPr>
        <w:p w14:paraId="6AB5FA1F" w14:textId="288317E6" w:rsidR="0034506C" w:rsidRPr="006F6A8D" w:rsidRDefault="0034506C" w:rsidP="006F6A8D">
          <w:pPr>
            <w:pStyle w:val="Header"/>
            <w:rPr>
              <w:b/>
              <w:sz w:val="24"/>
              <w:szCs w:val="24"/>
            </w:rPr>
          </w:pPr>
          <w:r w:rsidRPr="006F6A8D">
            <w:rPr>
              <w:b/>
              <w:sz w:val="24"/>
              <w:szCs w:val="24"/>
            </w:rPr>
            <w:t xml:space="preserve">Issue </w:t>
          </w:r>
          <w:r w:rsidR="00A767AB">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6A71350A" w:rsidR="0034506C" w:rsidRPr="00314F63" w:rsidRDefault="0034506C" w:rsidP="008F5786">
          <w:pPr>
            <w:pStyle w:val="Header"/>
            <w:rPr>
              <w:b/>
              <w:sz w:val="24"/>
              <w:szCs w:val="24"/>
            </w:rPr>
          </w:pPr>
          <w:r w:rsidRPr="00314F63">
            <w:rPr>
              <w:b/>
              <w:sz w:val="24"/>
              <w:szCs w:val="24"/>
            </w:rPr>
            <w:t>Effective Date:</w:t>
          </w:r>
          <w:r w:rsidR="00A767AB">
            <w:rPr>
              <w:b/>
              <w:sz w:val="24"/>
              <w:szCs w:val="24"/>
            </w:rPr>
            <w:t>1</w:t>
          </w:r>
          <w:r w:rsidR="00A767AB" w:rsidRPr="00A767AB">
            <w:rPr>
              <w:b/>
              <w:sz w:val="24"/>
              <w:szCs w:val="24"/>
              <w:vertAlign w:val="superscript"/>
            </w:rPr>
            <w:t>st</w:t>
          </w:r>
          <w:r w:rsidR="00A767AB">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4C21"/>
    <w:rsid w:val="00026F65"/>
    <w:rsid w:val="00027D87"/>
    <w:rsid w:val="000458ED"/>
    <w:rsid w:val="0007649C"/>
    <w:rsid w:val="00082A5A"/>
    <w:rsid w:val="000B2FE8"/>
    <w:rsid w:val="000B6537"/>
    <w:rsid w:val="000E55A6"/>
    <w:rsid w:val="000F1ED6"/>
    <w:rsid w:val="000F5A3F"/>
    <w:rsid w:val="001207D8"/>
    <w:rsid w:val="0013779C"/>
    <w:rsid w:val="001529ED"/>
    <w:rsid w:val="0018525A"/>
    <w:rsid w:val="001A14D6"/>
    <w:rsid w:val="001C3DD9"/>
    <w:rsid w:val="00223263"/>
    <w:rsid w:val="002718E8"/>
    <w:rsid w:val="002747DE"/>
    <w:rsid w:val="002859A3"/>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C4C8A"/>
    <w:rsid w:val="005D700E"/>
    <w:rsid w:val="006145AB"/>
    <w:rsid w:val="006307C9"/>
    <w:rsid w:val="00633FC8"/>
    <w:rsid w:val="00666281"/>
    <w:rsid w:val="006D437E"/>
    <w:rsid w:val="006E0C65"/>
    <w:rsid w:val="006F6A8D"/>
    <w:rsid w:val="00700223"/>
    <w:rsid w:val="007A4086"/>
    <w:rsid w:val="007B5D38"/>
    <w:rsid w:val="007E39FC"/>
    <w:rsid w:val="008077FE"/>
    <w:rsid w:val="008460F5"/>
    <w:rsid w:val="00850B1B"/>
    <w:rsid w:val="00896016"/>
    <w:rsid w:val="008C6243"/>
    <w:rsid w:val="008D69FA"/>
    <w:rsid w:val="008F5786"/>
    <w:rsid w:val="0092340B"/>
    <w:rsid w:val="00933D4B"/>
    <w:rsid w:val="009A08C2"/>
    <w:rsid w:val="009B4D19"/>
    <w:rsid w:val="009B7F65"/>
    <w:rsid w:val="009E41BC"/>
    <w:rsid w:val="009F4C40"/>
    <w:rsid w:val="00A767AB"/>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C596F"/>
    <w:rsid w:val="00CF47F6"/>
    <w:rsid w:val="00CF47F8"/>
    <w:rsid w:val="00D05F54"/>
    <w:rsid w:val="00D137B6"/>
    <w:rsid w:val="00D35723"/>
    <w:rsid w:val="00D6283A"/>
    <w:rsid w:val="00DA1028"/>
    <w:rsid w:val="00DA5787"/>
    <w:rsid w:val="00DC35CD"/>
    <w:rsid w:val="00DC4999"/>
    <w:rsid w:val="00E03D51"/>
    <w:rsid w:val="00E17D66"/>
    <w:rsid w:val="00E62B02"/>
    <w:rsid w:val="00E87D0F"/>
    <w:rsid w:val="00EF3EEA"/>
    <w:rsid w:val="00EF7C93"/>
    <w:rsid w:val="00F05FA3"/>
    <w:rsid w:val="00F244C9"/>
    <w:rsid w:val="00F335B2"/>
    <w:rsid w:val="00F40ADD"/>
    <w:rsid w:val="00FA3CC3"/>
    <w:rsid w:val="00FB3B23"/>
    <w:rsid w:val="00FF38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14</cp:revision>
  <dcterms:created xsi:type="dcterms:W3CDTF">2018-09-15T09:08:00Z</dcterms:created>
  <dcterms:modified xsi:type="dcterms:W3CDTF">2018-09-15T14:42:00Z</dcterms:modified>
</cp:coreProperties>
</file>